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firstLine="0" w:firstLineChars="0"/>
        <w:rPr>
          <w:rFonts w:ascii="仿宋" w:hAnsi="仿宋"/>
          <w:b/>
          <w:bCs/>
          <w:sz w:val="52"/>
          <w:szCs w:val="52"/>
        </w:rPr>
      </w:pPr>
      <w:bookmarkStart w:id="0" w:name="_Toc15368674"/>
      <w:bookmarkStart w:id="1" w:name="_Toc517338026"/>
      <w:bookmarkStart w:id="2" w:name="_Toc517418077"/>
      <w:bookmarkStart w:id="3" w:name="_Toc24601"/>
      <w:bookmarkStart w:id="4" w:name="_Toc519233882"/>
    </w:p>
    <w:bookmarkEnd w:id="0"/>
    <w:p>
      <w:pPr>
        <w:spacing w:line="360" w:lineRule="auto"/>
        <w:ind w:firstLine="0" w:firstLineChars="0"/>
        <w:jc w:val="center"/>
        <w:rPr>
          <w:rFonts w:hint="eastAsia" w:ascii="仿宋" w:hAnsi="仿宋" w:eastAsia="仿宋"/>
          <w:b/>
          <w:bCs/>
          <w:sz w:val="52"/>
          <w:szCs w:val="52"/>
        </w:rPr>
      </w:pPr>
      <w:bookmarkStart w:id="5" w:name="_Toc43220499"/>
      <w:bookmarkStart w:id="6" w:name="_Toc43730985"/>
      <w:bookmarkStart w:id="7" w:name="_Toc1545"/>
      <w:bookmarkStart w:id="8" w:name="_Toc46248887"/>
      <w:bookmarkStart w:id="9" w:name="_Toc32072"/>
      <w:bookmarkStart w:id="10" w:name="_Toc46248792"/>
      <w:bookmarkStart w:id="11" w:name="_Toc5093"/>
      <w:r>
        <w:rPr>
          <w:rFonts w:hint="eastAsia" w:ascii="黑体" w:hAnsi="黑体" w:eastAsia="黑体" w:cs="黑体"/>
          <w:b/>
          <w:bCs/>
          <w:sz w:val="52"/>
          <w:szCs w:val="52"/>
        </w:rPr>
        <w:t>山东省</w:t>
      </w:r>
      <w:bookmarkEnd w:id="5"/>
      <w:bookmarkEnd w:id="6"/>
      <w:bookmarkEnd w:id="7"/>
      <w:bookmarkEnd w:id="8"/>
      <w:bookmarkEnd w:id="9"/>
      <w:bookmarkEnd w:id="10"/>
      <w:bookmarkEnd w:id="11"/>
      <w:r>
        <w:rPr>
          <w:rFonts w:hint="eastAsia" w:ascii="黑体" w:hAnsi="黑体" w:eastAsia="黑体" w:cs="黑体"/>
          <w:b/>
          <w:bCs/>
          <w:sz w:val="52"/>
          <w:szCs w:val="52"/>
        </w:rPr>
        <w:t>知识产权质押融资贷款贴息系统操作指南</w:t>
      </w: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/>
          <w:b/>
          <w:bCs/>
          <w:sz w:val="52"/>
          <w:szCs w:val="52"/>
        </w:rPr>
      </w:pP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/>
          <w:b/>
          <w:bCs/>
          <w:sz w:val="52"/>
          <w:szCs w:val="52"/>
        </w:rPr>
      </w:pP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/>
          <w:b/>
          <w:bCs/>
          <w:sz w:val="52"/>
          <w:szCs w:val="52"/>
        </w:rPr>
      </w:pP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/>
          <w:b/>
          <w:bCs/>
          <w:sz w:val="52"/>
          <w:szCs w:val="52"/>
        </w:rPr>
      </w:pP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/>
          <w:b/>
          <w:bCs/>
          <w:sz w:val="52"/>
          <w:szCs w:val="52"/>
        </w:rPr>
      </w:pP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/>
          <w:b/>
          <w:bCs/>
          <w:sz w:val="52"/>
          <w:szCs w:val="52"/>
        </w:rPr>
      </w:pP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/>
          <w:b/>
          <w:bCs/>
          <w:sz w:val="52"/>
          <w:szCs w:val="52"/>
        </w:rPr>
      </w:pP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/>
          <w:b/>
          <w:bCs/>
          <w:sz w:val="52"/>
          <w:szCs w:val="52"/>
        </w:rPr>
      </w:pP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/>
          <w:b/>
          <w:bCs/>
          <w:sz w:val="52"/>
          <w:szCs w:val="52"/>
        </w:rPr>
      </w:pP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山东省市场监督管理局</w:t>
      </w:r>
    </w:p>
    <w:p>
      <w:pPr>
        <w:spacing w:line="360" w:lineRule="auto"/>
        <w:ind w:firstLine="0" w:firstLineChars="0"/>
        <w:jc w:val="center"/>
        <w:rPr>
          <w:rFonts w:hint="default" w:ascii="仿宋" w:hAnsi="仿宋" w:eastAsia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2024年6月</w:t>
      </w:r>
    </w:p>
    <w:p>
      <w:pPr>
        <w:pStyle w:val="29"/>
        <w:ind w:firstLine="482"/>
        <w:jc w:val="both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hAnsi="宋体"/>
          <w:b/>
          <w:bCs/>
          <w:sz w:val="24"/>
        </w:rPr>
        <w:t xml:space="preserve">  </w:t>
      </w:r>
    </w:p>
    <w:bookmarkEnd w:id="1"/>
    <w:bookmarkEnd w:id="2"/>
    <w:bookmarkEnd w:id="3"/>
    <w:bookmarkEnd w:id="4"/>
    <w:p>
      <w:pPr>
        <w:ind w:firstLine="480"/>
        <w:rPr>
          <w:szCs w:val="20"/>
        </w:rPr>
      </w:pPr>
      <w:bookmarkStart w:id="12" w:name="_Toc43220500"/>
      <w:bookmarkStart w:id="13" w:name="_Toc164498976"/>
      <w:bookmarkStart w:id="14" w:name="_Toc17011"/>
      <w:bookmarkStart w:id="15" w:name="_Toc30664_WPSOffice_Level1"/>
      <w:bookmarkStart w:id="16" w:name="_Toc67580953"/>
      <w:bookmarkStart w:id="17" w:name="_Toc50453613"/>
      <w:bookmarkStart w:id="18" w:name="_Toc428126001"/>
      <w:bookmarkStart w:id="19" w:name="_Toc431307437"/>
      <w:bookmarkStart w:id="20" w:name="_Toc449097256"/>
      <w:bookmarkStart w:id="21" w:name="_Toc430868105"/>
      <w:r>
        <w:rPr>
          <w:rFonts w:hint="eastAsia"/>
          <w:szCs w:val="20"/>
        </w:rPr>
        <w:br w:type="page"/>
      </w:r>
    </w:p>
    <w:bookmarkEnd w:id="12"/>
    <w:bookmarkEnd w:id="13"/>
    <w:bookmarkEnd w:id="14"/>
    <w:bookmarkEnd w:id="15"/>
    <w:bookmarkEnd w:id="16"/>
    <w:bookmarkEnd w:id="17"/>
    <w:p>
      <w:pPr>
        <w:pStyle w:val="2"/>
        <w:numPr>
          <w:ilvl w:val="0"/>
          <w:numId w:val="0"/>
        </w:numPr>
        <w:tabs>
          <w:tab w:val="left" w:pos="432"/>
        </w:tabs>
        <w:spacing w:before="20" w:line="360" w:lineRule="auto"/>
        <w:ind w:left="-432" w:leftChars="-180"/>
        <w:jc w:val="center"/>
        <w:rPr>
          <w:bCs w:val="0"/>
          <w:szCs w:val="20"/>
        </w:rPr>
      </w:pPr>
      <w:r>
        <w:rPr>
          <w:rFonts w:hint="eastAsia"/>
          <w:bCs w:val="0"/>
          <w:szCs w:val="20"/>
        </w:rPr>
        <w:t>浏览器设置</w:t>
      </w:r>
    </w:p>
    <w:p>
      <w:pPr>
        <w:pStyle w:val="3"/>
        <w:jc w:val="left"/>
      </w:pPr>
      <w:bookmarkStart w:id="22" w:name="_Toc15559"/>
      <w:bookmarkStart w:id="23" w:name="_Toc50453617"/>
      <w:bookmarkStart w:id="24" w:name="_Toc67580956"/>
      <w:bookmarkStart w:id="25" w:name="_Toc13645_WPSOffice_Level2"/>
      <w:bookmarkStart w:id="26" w:name="_Toc164498979"/>
      <w:r>
        <w:rPr>
          <w:rFonts w:hint="eastAsia"/>
        </w:rPr>
        <w:t>系统环境</w:t>
      </w:r>
      <w:bookmarkEnd w:id="22"/>
      <w:bookmarkEnd w:id="23"/>
      <w:bookmarkEnd w:id="24"/>
      <w:bookmarkEnd w:id="25"/>
      <w:bookmarkEnd w:id="26"/>
    </w:p>
    <w:p>
      <w:pPr>
        <w:pStyle w:val="66"/>
        <w:ind w:firstLine="480"/>
        <w:rPr>
          <w:color w:val="000000"/>
        </w:rPr>
      </w:pPr>
      <w:r>
        <w:rPr>
          <w:rFonts w:hint="eastAsia"/>
        </w:rPr>
        <w:t>系统要求：Windows</w:t>
      </w:r>
      <w:r>
        <w:t xml:space="preserve">7 </w:t>
      </w:r>
      <w:r>
        <w:rPr>
          <w:rFonts w:hint="eastAsia"/>
        </w:rPr>
        <w:t>sp</w:t>
      </w:r>
      <w:r>
        <w:t>1</w:t>
      </w:r>
      <w:r>
        <w:rPr>
          <w:rFonts w:hint="eastAsia"/>
        </w:rPr>
        <w:t>以上版本,Windows</w:t>
      </w:r>
      <w:r>
        <w:t>10</w:t>
      </w:r>
      <w:r>
        <w:rPr>
          <w:rFonts w:hint="eastAsia"/>
        </w:rPr>
        <w:t>，IE</w:t>
      </w:r>
      <w:r>
        <w:t>10</w:t>
      </w:r>
      <w:r>
        <w:rPr>
          <w:rFonts w:hint="eastAsia"/>
        </w:rPr>
        <w:t>及以上版本（</w:t>
      </w:r>
      <w:r>
        <w:rPr>
          <w:rFonts w:hint="eastAsia"/>
          <w:color w:val="000000"/>
        </w:rPr>
        <w:t>注：不包括Windows</w:t>
      </w:r>
      <w:r>
        <w:rPr>
          <w:color w:val="000000"/>
        </w:rPr>
        <w:t>8</w:t>
      </w:r>
      <w:r>
        <w:rPr>
          <w:rFonts w:hint="eastAsia"/>
          <w:color w:val="000000"/>
        </w:rPr>
        <w:t>系统）。</w:t>
      </w:r>
    </w:p>
    <w:p>
      <w:pPr>
        <w:pStyle w:val="3"/>
        <w:jc w:val="left"/>
      </w:pPr>
      <w:bookmarkStart w:id="27" w:name="_Toc164498980"/>
      <w:bookmarkStart w:id="28" w:name="_Toc30230"/>
      <w:bookmarkStart w:id="29" w:name="_Toc50453618"/>
      <w:bookmarkStart w:id="30" w:name="_Toc21063_WPSOffice_Level2"/>
      <w:bookmarkStart w:id="31" w:name="_Toc67580957"/>
      <w:bookmarkStart w:id="32" w:name="_Toc43220504"/>
      <w:r>
        <w:rPr>
          <w:rFonts w:hint="eastAsia"/>
        </w:rPr>
        <w:t>浏览器设置</w:t>
      </w:r>
      <w:bookmarkEnd w:id="27"/>
      <w:bookmarkEnd w:id="28"/>
      <w:bookmarkEnd w:id="29"/>
      <w:bookmarkEnd w:id="30"/>
      <w:bookmarkEnd w:id="31"/>
      <w:bookmarkEnd w:id="32"/>
    </w:p>
    <w:p>
      <w:pPr>
        <w:pStyle w:val="66"/>
        <w:ind w:firstLine="480"/>
      </w:pPr>
      <w:r>
        <w:t>系统</w:t>
      </w:r>
      <w:r>
        <w:rPr>
          <w:rFonts w:hint="eastAsia"/>
        </w:rPr>
        <w:t>主要</w:t>
      </w:r>
      <w:r>
        <w:t>调整浏览器</w:t>
      </w:r>
      <w:r>
        <w:rPr>
          <w:rFonts w:hint="eastAsia"/>
        </w:rPr>
        <w:t>中</w:t>
      </w:r>
      <w:r>
        <w:t>兼容性视图、可信站点、启动项添加以及</w:t>
      </w:r>
      <w:r>
        <w:rPr>
          <w:rFonts w:hint="eastAsia"/>
        </w:rPr>
        <w:t>自定义</w:t>
      </w:r>
      <w:r>
        <w:t>级别的配置</w:t>
      </w:r>
      <w:r>
        <w:rPr>
          <w:rFonts w:hint="eastAsia"/>
        </w:rPr>
        <w:t>，</w:t>
      </w:r>
      <w:r>
        <w:t>具体操作方法如下：</w:t>
      </w:r>
    </w:p>
    <w:p>
      <w:pPr>
        <w:pStyle w:val="66"/>
        <w:ind w:firstLine="482"/>
        <w:rPr>
          <w:b/>
          <w:bCs/>
        </w:rPr>
      </w:pPr>
      <w:bookmarkStart w:id="33" w:name="_Toc19097_WPSOffice_Level2"/>
      <w:r>
        <w:rPr>
          <w:rFonts w:hint="eastAsia"/>
          <w:b/>
          <w:bCs/>
        </w:rPr>
        <w:t>兼容性</w:t>
      </w:r>
      <w:r>
        <w:rPr>
          <w:b/>
          <w:bCs/>
        </w:rPr>
        <w:t>视图设置：</w:t>
      </w:r>
      <w:bookmarkEnd w:id="33"/>
    </w:p>
    <w:p>
      <w:pPr>
        <w:pStyle w:val="66"/>
        <w:ind w:firstLine="480"/>
      </w:pPr>
      <w:r>
        <w:rPr>
          <w:rFonts w:hint="eastAsia"/>
        </w:rPr>
        <w:t>点击</w:t>
      </w:r>
      <w:r>
        <w:t>浏览器</w:t>
      </w:r>
      <w:r>
        <w:rPr>
          <w:rFonts w:hint="eastAsia"/>
        </w:rPr>
        <w:t>工具栏</w:t>
      </w:r>
      <w:r>
        <w:t>中“工具—</w:t>
      </w:r>
      <w:r>
        <w:rPr>
          <w:rFonts w:hint="eastAsia"/>
        </w:rPr>
        <w:t>兼容性</w:t>
      </w:r>
      <w:r>
        <w:t>视图</w:t>
      </w:r>
      <w:r>
        <w:rPr>
          <w:rFonts w:hint="eastAsia"/>
        </w:rPr>
        <w:t>设置</w:t>
      </w:r>
      <w:r>
        <w:t>—</w:t>
      </w:r>
      <w:r>
        <w:rPr>
          <w:rFonts w:hint="eastAsia"/>
        </w:rPr>
        <w:t>添加</w:t>
      </w:r>
      <w:r>
        <w:t>此网</w:t>
      </w:r>
      <w:r>
        <w:rPr>
          <w:rFonts w:hint="eastAsia"/>
        </w:rPr>
        <w:t>站—</w:t>
      </w:r>
      <w:r>
        <w:t>添加</w:t>
      </w:r>
      <w:r>
        <w:rPr>
          <w:rFonts w:hint="eastAsia"/>
        </w:rPr>
        <w:t>—</w:t>
      </w:r>
      <w:r>
        <w:t>关闭</w:t>
      </w:r>
      <w:r>
        <w:rPr>
          <w:rFonts w:hint="eastAsia"/>
        </w:rPr>
        <w:t>”。</w:t>
      </w:r>
    </w:p>
    <w:p>
      <w:pPr>
        <w:ind w:firstLine="148" w:firstLineChars="62"/>
        <w:rPr>
          <w:rFonts w:ascii="宋体" w:hAnsi="宋体" w:cs="宋体"/>
        </w:rPr>
      </w:pPr>
      <w:r>
        <w:drawing>
          <wp:inline distT="0" distB="0" distL="0" distR="0">
            <wp:extent cx="5709920" cy="2976880"/>
            <wp:effectExtent l="0" t="0" r="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09920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42"/>
        </w:rPr>
        <w:t xml:space="preserve"> </w:t>
      </w:r>
    </w:p>
    <w:p>
      <w:pPr>
        <w:pStyle w:val="66"/>
        <w:ind w:firstLine="482"/>
        <w:rPr>
          <w:b/>
          <w:bCs/>
        </w:rPr>
      </w:pPr>
      <w:bookmarkStart w:id="34" w:name="_Toc14934_WPSOffice_Level2"/>
      <w:r>
        <w:rPr>
          <w:rFonts w:hint="eastAsia"/>
          <w:b/>
          <w:bCs/>
        </w:rPr>
        <w:t>可信</w:t>
      </w:r>
      <w:r>
        <w:rPr>
          <w:b/>
          <w:bCs/>
        </w:rPr>
        <w:t>站点添加：</w:t>
      </w:r>
      <w:bookmarkEnd w:id="34"/>
    </w:p>
    <w:p>
      <w:pPr>
        <w:pStyle w:val="66"/>
        <w:ind w:firstLine="480"/>
      </w:pPr>
      <w:r>
        <w:rPr>
          <w:rFonts w:hint="eastAsia"/>
        </w:rPr>
        <w:t>点击</w:t>
      </w:r>
      <w:r>
        <w:t>浏览器</w:t>
      </w:r>
      <w:r>
        <w:rPr>
          <w:rFonts w:hint="eastAsia"/>
        </w:rPr>
        <w:t>工具栏</w:t>
      </w:r>
      <w:r>
        <w:t>中“工具</w:t>
      </w:r>
      <w:r>
        <w:rPr>
          <w:rFonts w:hint="eastAsia"/>
        </w:rPr>
        <w:t>—Internet选项—安全—受信任的</w:t>
      </w:r>
      <w:r>
        <w:t>站点</w:t>
      </w:r>
      <w:r>
        <w:rPr>
          <w:rFonts w:hint="eastAsia"/>
        </w:rPr>
        <w:t>—站点—</w:t>
      </w:r>
      <w:r>
        <w:t>添加</w:t>
      </w:r>
      <w:r>
        <w:rPr>
          <w:rFonts w:hint="eastAsia"/>
        </w:rPr>
        <w:t>—</w:t>
      </w:r>
      <w:r>
        <w:t>关闭</w:t>
      </w:r>
      <w:r>
        <w:rPr>
          <w:rFonts w:hint="eastAsia"/>
        </w:rPr>
        <w:t>”。</w:t>
      </w:r>
    </w:p>
    <w:p>
      <w:pPr>
        <w:ind w:firstLine="148" w:firstLineChars="62"/>
        <w:jc w:val="center"/>
        <w:rPr>
          <w:rFonts w:ascii="宋体" w:hAnsi="宋体" w:cs="宋体"/>
          <w:b/>
        </w:rPr>
      </w:pPr>
      <w:r>
        <w:drawing>
          <wp:inline distT="0" distB="0" distL="0" distR="0">
            <wp:extent cx="5486400" cy="2860040"/>
            <wp:effectExtent l="0" t="0" r="0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line="360" w:lineRule="auto"/>
        <w:ind w:firstLine="482"/>
        <w:jc w:val="left"/>
        <w:rPr>
          <w:rFonts w:ascii="宋体" w:hAnsi="宋体" w:cs="宋体"/>
          <w:b/>
          <w:color w:val="000000"/>
          <w:kern w:val="0"/>
        </w:rPr>
      </w:pPr>
      <w:bookmarkStart w:id="35" w:name="_Toc19891_WPSOffice_Level2"/>
      <w:r>
        <w:rPr>
          <w:rFonts w:hint="eastAsia" w:ascii="宋体" w:hAnsi="宋体" w:cs="宋体"/>
          <w:b/>
          <w:color w:val="000000"/>
          <w:kern w:val="0"/>
        </w:rPr>
        <w:t>自定义级别设置：</w:t>
      </w:r>
      <w:bookmarkEnd w:id="35"/>
    </w:p>
    <w:p>
      <w:pPr>
        <w:pStyle w:val="66"/>
        <w:ind w:firstLine="480"/>
      </w:pPr>
      <w:r>
        <w:rPr>
          <w:rFonts w:hint="eastAsia"/>
        </w:rPr>
        <w:t>点击</w:t>
      </w:r>
      <w:r>
        <w:t>浏览器</w:t>
      </w:r>
      <w:r>
        <w:rPr>
          <w:rFonts w:hint="eastAsia"/>
        </w:rPr>
        <w:t>工具栏</w:t>
      </w:r>
      <w:r>
        <w:t>中“工具</w:t>
      </w:r>
      <w:r>
        <w:rPr>
          <w:rFonts w:hint="eastAsia"/>
        </w:rPr>
        <w:t>—Internet选项—安全—自定义级别—将其中带有ActiveX的插件全部启用，同时启用混合选项，禁用弹出窗口阻止程序—确定”。</w:t>
      </w:r>
    </w:p>
    <w:p>
      <w:pPr>
        <w:ind w:firstLine="148" w:firstLineChars="62"/>
        <w:jc w:val="center"/>
      </w:pPr>
      <w:r>
        <w:drawing>
          <wp:inline distT="0" distB="0" distL="0" distR="0">
            <wp:extent cx="5486400" cy="2860040"/>
            <wp:effectExtent l="0" t="0" r="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2"/>
        <w:spacing w:before="20" w:line="360" w:lineRule="auto"/>
        <w:ind w:left="0"/>
        <w:rPr>
          <w:bCs w:val="0"/>
          <w:szCs w:val="20"/>
        </w:rPr>
      </w:pPr>
      <w:bookmarkStart w:id="36" w:name="_Toc23223"/>
      <w:bookmarkStart w:id="37" w:name="_Toc164498981"/>
      <w:bookmarkStart w:id="38" w:name="_Toc50453621"/>
      <w:bookmarkStart w:id="39" w:name="_Toc30119_WPSOffice_Level1"/>
      <w:bookmarkStart w:id="40" w:name="_Toc67580958"/>
      <w:r>
        <w:rPr>
          <w:rFonts w:hint="eastAsia"/>
          <w:bCs w:val="0"/>
          <w:szCs w:val="20"/>
        </w:rPr>
        <w:t>系统功能</w:t>
      </w:r>
      <w:bookmarkEnd w:id="36"/>
      <w:bookmarkEnd w:id="37"/>
      <w:bookmarkEnd w:id="38"/>
      <w:bookmarkEnd w:id="39"/>
      <w:bookmarkEnd w:id="40"/>
      <w:r>
        <w:rPr>
          <w:rFonts w:hint="eastAsia"/>
          <w:bCs w:val="0"/>
          <w:szCs w:val="20"/>
          <w:lang w:eastAsia="zh-CN"/>
        </w:rPr>
        <w:t>（</w:t>
      </w:r>
      <w:r>
        <w:rPr>
          <w:rFonts w:hint="eastAsia"/>
          <w:bCs w:val="0"/>
          <w:szCs w:val="20"/>
          <w:lang w:val="en-US" w:eastAsia="zh-CN"/>
        </w:rPr>
        <w:t>企业申报、地市审核</w:t>
      </w:r>
      <w:r>
        <w:rPr>
          <w:rFonts w:hint="eastAsia"/>
          <w:bCs w:val="0"/>
          <w:szCs w:val="20"/>
          <w:lang w:eastAsia="zh-CN"/>
        </w:rPr>
        <w:t>）</w:t>
      </w:r>
    </w:p>
    <w:p>
      <w:pPr>
        <w:pStyle w:val="3"/>
        <w:ind w:left="0"/>
      </w:pPr>
      <w:bookmarkStart w:id="41" w:name="_Toc164498982"/>
      <w:r>
        <w:rPr>
          <w:rFonts w:hint="eastAsia"/>
        </w:rPr>
        <w:t>对知识产权质押融资项目的</w:t>
      </w:r>
      <w:bookmarkEnd w:id="41"/>
      <w:r>
        <w:rPr>
          <w:rFonts w:hint="eastAsia"/>
        </w:rPr>
        <w:t>申请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企业申报</w:t>
      </w:r>
      <w:r>
        <w:rPr>
          <w:rFonts w:hint="eastAsia"/>
          <w:lang w:eastAsia="zh-CN"/>
        </w:rPr>
        <w:t>）</w:t>
      </w:r>
    </w:p>
    <w:p>
      <w:pPr>
        <w:pStyle w:val="5"/>
        <w:spacing w:line="360" w:lineRule="auto"/>
        <w:ind w:left="0"/>
      </w:pPr>
      <w:bookmarkStart w:id="42" w:name="_Toc164498983"/>
      <w:r>
        <w:rPr>
          <w:rFonts w:hint="eastAsia"/>
        </w:rPr>
        <w:t>登录系统</w:t>
      </w:r>
    </w:p>
    <w:p>
      <w:pPr>
        <w:pStyle w:val="1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ascii="宋体" w:hAnsi="宋体" w:cs="宋体"/>
          <w:b/>
          <w:bCs w:val="0"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 w:val="0"/>
          <w:color w:val="000000"/>
          <w:kern w:val="0"/>
          <w:sz w:val="32"/>
          <w:szCs w:val="32"/>
        </w:rPr>
        <w:t>企业申报</w:t>
      </w:r>
      <w:r>
        <w:rPr>
          <w:rFonts w:hint="eastAsia" w:ascii="宋体" w:hAnsi="宋体" w:cs="宋体"/>
          <w:b/>
          <w:bCs w:val="0"/>
          <w:color w:val="000000"/>
          <w:kern w:val="0"/>
          <w:sz w:val="32"/>
          <w:szCs w:val="32"/>
          <w:lang w:val="en-US" w:eastAsia="zh-CN"/>
        </w:rPr>
        <w:t>通过互联网进行，</w:t>
      </w:r>
      <w:r>
        <w:rPr>
          <w:rFonts w:hint="eastAsia" w:ascii="宋体" w:hAnsi="宋体" w:cs="宋体"/>
          <w:b/>
          <w:bCs w:val="0"/>
          <w:color w:val="000000"/>
          <w:kern w:val="0"/>
          <w:sz w:val="32"/>
          <w:szCs w:val="32"/>
        </w:rPr>
        <w:t>网上申报地址：</w:t>
      </w:r>
      <w:r>
        <w:rPr>
          <w:rFonts w:ascii="宋体" w:hAnsi="宋体" w:cs="宋体"/>
          <w:b/>
          <w:bCs w:val="0"/>
          <w:color w:val="000000"/>
          <w:kern w:val="0"/>
          <w:sz w:val="32"/>
          <w:szCs w:val="32"/>
        </w:rPr>
        <w:t>http://www.shandong.gov.cn/col/col94091/</w:t>
      </w:r>
    </w:p>
    <w:p>
      <w:pPr>
        <w:pStyle w:val="16"/>
        <w:ind w:firstLine="0" w:firstLineChars="0"/>
        <w:rPr>
          <w:rFonts w:ascii="宋体" w:hAnsi="宋体" w:cs="宋体"/>
          <w:color w:val="000000"/>
          <w:kern w:val="0"/>
        </w:rPr>
      </w:pPr>
      <w:r>
        <w:drawing>
          <wp:inline distT="0" distB="0" distL="0" distR="0">
            <wp:extent cx="5274310" cy="261810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ind w:firstLine="0" w:firstLineChars="0"/>
        <w:rPr>
          <w:rFonts w:ascii="宋体" w:hAnsi="宋体" w:cs="宋体"/>
          <w:color w:val="000000"/>
          <w:kern w:val="0"/>
        </w:rPr>
      </w:pPr>
      <w:r>
        <w:drawing>
          <wp:inline distT="0" distB="0" distL="0" distR="0">
            <wp:extent cx="5274310" cy="2665095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spacing w:line="360" w:lineRule="auto"/>
        <w:ind w:firstLine="480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输入“知识产权质押融资”点击搜索</w:t>
      </w:r>
    </w:p>
    <w:p>
      <w:pPr>
        <w:pStyle w:val="16"/>
        <w:ind w:firstLine="0" w:firstLineChars="0"/>
        <w:rPr>
          <w:rFonts w:ascii="宋体" w:hAnsi="宋体" w:cs="宋体"/>
          <w:color w:val="000000"/>
          <w:kern w:val="0"/>
        </w:rPr>
      </w:pPr>
      <w:r>
        <w:drawing>
          <wp:inline distT="0" distB="0" distL="0" distR="0">
            <wp:extent cx="5274310" cy="261810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spacing w:line="360" w:lineRule="auto"/>
        <w:ind w:firstLine="480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选择相应地市，点击立即办理。</w:t>
      </w:r>
    </w:p>
    <w:p>
      <w:pPr>
        <w:pStyle w:val="16"/>
        <w:ind w:firstLine="0" w:firstLineChars="0"/>
        <w:rPr>
          <w:rFonts w:ascii="宋体" w:hAnsi="宋体" w:cs="宋体"/>
          <w:color w:val="000000"/>
          <w:kern w:val="0"/>
        </w:rPr>
      </w:pPr>
      <w:r>
        <w:drawing>
          <wp:inline distT="0" distB="0" distL="0" distR="0">
            <wp:extent cx="5274310" cy="261810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firstLine="420"/>
      </w:pPr>
      <w:r>
        <w:drawing>
          <wp:inline distT="0" distB="0" distL="0" distR="0">
            <wp:extent cx="5274310" cy="261810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2"/>
    <w:p>
      <w:pPr>
        <w:pStyle w:val="5"/>
        <w:spacing w:line="360" w:lineRule="auto"/>
        <w:ind w:left="0"/>
      </w:pPr>
      <w:r>
        <w:rPr>
          <w:rFonts w:hint="eastAsia"/>
          <w:lang w:val="en-US" w:eastAsia="zh-CN"/>
        </w:rPr>
        <w:t>信息填报</w:t>
      </w:r>
    </w:p>
    <w:p>
      <w:pPr>
        <w:pStyle w:val="4"/>
        <w:spacing w:line="36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1、阅读用户须知并同意</w:t>
      </w:r>
    </w:p>
    <w:p>
      <w:pPr>
        <w:pStyle w:val="4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2、授权确认，同意授权。同意授权后，按照指引进行操作及信息录入。</w:t>
      </w:r>
    </w:p>
    <w:p>
      <w:pPr>
        <w:pStyle w:val="4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、区划选择，选择相应地市区划，要求于办理事项时选择地市一致。</w:t>
      </w:r>
    </w:p>
    <w:p>
      <w:pPr>
        <w:pStyle w:val="4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、填写企业注册地址、法定代表人手机号码。</w:t>
      </w:r>
    </w:p>
    <w:p>
      <w:pPr>
        <w:pStyle w:val="4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、根据业务表单提示，填写相关申报采集信息。</w:t>
      </w:r>
    </w:p>
    <w:p>
      <w:pPr>
        <w:pStyle w:val="4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、上传所有带</w:t>
      </w:r>
      <w:r>
        <w:rPr>
          <w:sz w:val="24"/>
          <w:szCs w:val="24"/>
        </w:rPr>
        <w:t>*</w:t>
      </w:r>
      <w:r>
        <w:rPr>
          <w:rFonts w:hint="eastAsia"/>
          <w:sz w:val="24"/>
          <w:szCs w:val="24"/>
        </w:rPr>
        <w:t>号的必要材料，然后点击下一步继续。</w:t>
      </w:r>
    </w:p>
    <w:p>
      <w:pPr>
        <w:pStyle w:val="4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rFonts w:hint="eastAsia"/>
          <w:sz w:val="24"/>
          <w:szCs w:val="24"/>
        </w:rPr>
        <w:t>、选择取件方式，点击下一步。</w:t>
      </w:r>
    </w:p>
    <w:p>
      <w:pPr>
        <w:pStyle w:val="4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>8</w:t>
      </w:r>
      <w:r>
        <w:rPr>
          <w:rFonts w:hint="eastAsia"/>
          <w:sz w:val="24"/>
          <w:szCs w:val="24"/>
        </w:rPr>
        <w:t>、检查填写信息、上传材料是否准确无误，检查无误点击提交按钮，将业务提交至审批端审批。提交成功以后，等待工作人员审批</w:t>
      </w:r>
    </w:p>
    <w:p>
      <w:pPr>
        <w:pStyle w:val="4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firstLine="0" w:firstLineChars="0"/>
      </w:pPr>
      <w:r>
        <w:drawing>
          <wp:inline distT="0" distB="0" distL="0" distR="0">
            <wp:extent cx="5274310" cy="2618105"/>
            <wp:effectExtent l="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8"/>
    <w:bookmarkEnd w:id="19"/>
    <w:bookmarkEnd w:id="20"/>
    <w:bookmarkEnd w:id="21"/>
    <w:p>
      <w:pPr>
        <w:ind w:left="0" w:leftChars="0" w:firstLine="321" w:firstLineChars="10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bookmarkStart w:id="43" w:name="_Toc164498996"/>
    </w:p>
    <w:p>
      <w:pPr>
        <w:ind w:left="0" w:leftChars="0" w:firstLine="321" w:firstLineChars="10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pStyle w:val="2"/>
        <w:spacing w:before="20" w:line="360" w:lineRule="auto"/>
        <w:ind w:left="0"/>
        <w:rPr>
          <w:rFonts w:hint="eastAsia"/>
          <w:bCs w:val="0"/>
          <w:szCs w:val="20"/>
        </w:rPr>
      </w:pPr>
      <w:r>
        <w:rPr>
          <w:rFonts w:hint="eastAsia"/>
          <w:bCs w:val="0"/>
          <w:szCs w:val="20"/>
        </w:rPr>
        <w:t>技术支持</w:t>
      </w:r>
      <w:bookmarkEnd w:id="43"/>
    </w:p>
    <w:p>
      <w:pPr>
        <w:pStyle w:val="16"/>
        <w:spacing w:line="360" w:lineRule="auto"/>
        <w:ind w:firstLine="480"/>
        <w:jc w:val="left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技术服务人员：李云松</w:t>
      </w:r>
      <w:bookmarkStart w:id="44" w:name="_GoBack"/>
      <w:bookmarkEnd w:id="44"/>
    </w:p>
    <w:p>
      <w:pPr>
        <w:pStyle w:val="16"/>
        <w:spacing w:line="360" w:lineRule="auto"/>
        <w:ind w:firstLine="480"/>
        <w:jc w:val="left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联系电话：15266479870</w:t>
      </w:r>
    </w:p>
    <w:p>
      <w:pPr>
        <w:pStyle w:val="4"/>
        <w:spacing w:line="360" w:lineRule="auto"/>
        <w:ind w:firstLine="48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地址：山东省济南市历下区高新区浪潮路1036号</w:t>
      </w:r>
    </w:p>
    <w:sectPr>
      <w:footerReference r:id="rId6" w:type="first"/>
      <w:footerReference r:id="rId4" w:type="default"/>
      <w:headerReference r:id="rId3" w:type="even"/>
      <w:footerReference r:id="rId5" w:type="even"/>
      <w:pgSz w:w="11906" w:h="16838"/>
      <w:pgMar w:top="1440" w:right="1800" w:bottom="1440" w:left="1800" w:header="851" w:footer="992" w:gutter="0"/>
      <w:pgNumType w:start="1"/>
      <w:cols w:space="720" w:num="1"/>
      <w:titlePg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obe 宋体 Std L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  <w:ind w:firstLine="0" w:firstLineChars="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11</w:t>
    </w:r>
    <w:r>
      <w:fldChar w:fldCharType="end"/>
    </w:r>
    <w: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43535" cy="131445"/>
              <wp:effectExtent l="0" t="0" r="635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5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2"/>
                            <w:ind w:firstLine="360"/>
                            <w:jc w:val="center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0.35pt;width:27.05pt;mso-position-horizontal:center;mso-position-horizontal-relative:margin;mso-wrap-style:none;z-index:251657216;mso-width-relative:page;mso-height-relative:page;" filled="f" stroked="f" coordsize="21600,21600" o:gfxdata="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Om2gV&#10;0QAAAAMBAAAPAAAAAAAAAAEAIAAAACIAAABkcnMvZG93bnJldi54bWxQSwECFAAUAAAACACHTuJA&#10;kmi0OO8BAAC0AwAADgAAAAAAAAABACAAAAAgAQAAZHJzL2Uyb0RvYy54bWxQSwUGAAAAAAYABgBZ&#10;AQAAg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2"/>
                      <w:ind w:firstLine="360"/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6385" cy="131445"/>
              <wp:effectExtent l="0" t="0" r="635" b="381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3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2"/>
                            <w:ind w:firstLine="360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0.35pt;width:22.55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3v9p3&#10;0QAAAAMBAAAPAAAAAAAAAAEAIAAAACIAAABkcnMvZG93bnJldi54bWxQSwECFAAUAAAACACHTuJA&#10;R2bdzO8BAAC0AwAADgAAAAAAAAABACAAAAAgAQAAZHJzL2Uyb0RvYy54bWxQSwUGAAAAAAYABgBZ&#10;AQAAg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2"/>
                      <w:ind w:firstLine="360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7698E"/>
    <w:multiLevelType w:val="multilevel"/>
    <w:tmpl w:val="1B77698E"/>
    <w:lvl w:ilvl="0" w:tentative="0">
      <w:start w:val="1"/>
      <w:numFmt w:val="decimal"/>
      <w:pStyle w:val="64"/>
      <w:lvlText w:val="%1.1.1.1"/>
      <w:lvlJc w:val="left"/>
      <w:pPr>
        <w:ind w:left="840" w:hanging="420"/>
      </w:pPr>
      <w:rPr>
        <w:rFonts w:hint="eastAsia" w:ascii="宋体" w:hAnsi="Adobe 宋体 Std L" w:eastAsia="宋体"/>
        <w:sz w:val="24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40763100"/>
    <w:multiLevelType w:val="multilevel"/>
    <w:tmpl w:val="40763100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default"/>
        <w:sz w:val="44"/>
        <w:szCs w:val="44"/>
      </w:r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  <w:rPr>
        <w:rFonts w:hint="default"/>
        <w:sz w:val="32"/>
        <w:szCs w:val="32"/>
      </w:rPr>
    </w:lvl>
    <w:lvl w:ilvl="2" w:tentative="0">
      <w:start w:val="1"/>
      <w:numFmt w:val="decimal"/>
      <w:pStyle w:val="5"/>
      <w:lvlText w:val="%1.%2.%3"/>
      <w:lvlJc w:val="left"/>
      <w:pPr>
        <w:ind w:left="720" w:hanging="720"/>
      </w:pPr>
      <w:rPr>
        <w:rFonts w:hint="default"/>
        <w:sz w:val="28"/>
        <w:szCs w:val="28"/>
      </w:rPr>
    </w:lvl>
    <w:lvl w:ilvl="3" w:tentative="0">
      <w:start w:val="1"/>
      <w:numFmt w:val="decimal"/>
      <w:pStyle w:val="6"/>
      <w:lvlText w:val="%1.%2.%3.%4"/>
      <w:lvlJc w:val="left"/>
      <w:pPr>
        <w:ind w:left="864" w:hanging="864"/>
      </w:pPr>
      <w:rPr>
        <w:rFonts w:hint="default"/>
        <w:sz w:val="24"/>
        <w:szCs w:val="24"/>
      </w:rPr>
    </w:lvl>
    <w:lvl w:ilvl="4" w:tentative="0">
      <w:start w:val="1"/>
      <w:numFmt w:val="decimal"/>
      <w:pStyle w:val="7"/>
      <w:lvlText w:val="%1.%2.%3.%4.%5"/>
      <w:lvlJc w:val="left"/>
      <w:pPr>
        <w:ind w:left="1008" w:hanging="1008"/>
      </w:pPr>
      <w:rPr>
        <w:rFonts w:hint="default"/>
        <w:sz w:val="24"/>
        <w:szCs w:val="24"/>
      </w:rPr>
    </w:lvl>
    <w:lvl w:ilvl="5" w:tentative="0">
      <w:start w:val="1"/>
      <w:numFmt w:val="decimal"/>
      <w:pStyle w:val="8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9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10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1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20"/>
  <w:drawingGridVerticalSpacing w:val="163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xMzQ0MGIwMzQ3YjU1OWFlNGEyZDlmMmJhZjZmOTIifQ=="/>
  </w:docVars>
  <w:rsids>
    <w:rsidRoot w:val="00965BD7"/>
    <w:rsid w:val="00001238"/>
    <w:rsid w:val="00001C52"/>
    <w:rsid w:val="00001DE3"/>
    <w:rsid w:val="00002660"/>
    <w:rsid w:val="00003901"/>
    <w:rsid w:val="00004B59"/>
    <w:rsid w:val="00005010"/>
    <w:rsid w:val="00005845"/>
    <w:rsid w:val="000063CF"/>
    <w:rsid w:val="00010F90"/>
    <w:rsid w:val="000110A5"/>
    <w:rsid w:val="0001124E"/>
    <w:rsid w:val="000116C2"/>
    <w:rsid w:val="00011BC9"/>
    <w:rsid w:val="0001239A"/>
    <w:rsid w:val="00012AD6"/>
    <w:rsid w:val="00012D87"/>
    <w:rsid w:val="00013151"/>
    <w:rsid w:val="0001484B"/>
    <w:rsid w:val="00014CD3"/>
    <w:rsid w:val="000150AB"/>
    <w:rsid w:val="00015D2E"/>
    <w:rsid w:val="00015FF8"/>
    <w:rsid w:val="000171C8"/>
    <w:rsid w:val="00017942"/>
    <w:rsid w:val="000219F6"/>
    <w:rsid w:val="00023407"/>
    <w:rsid w:val="00024D1E"/>
    <w:rsid w:val="00026A8E"/>
    <w:rsid w:val="000275E2"/>
    <w:rsid w:val="00027C52"/>
    <w:rsid w:val="000309A6"/>
    <w:rsid w:val="000335EE"/>
    <w:rsid w:val="000336D8"/>
    <w:rsid w:val="00034178"/>
    <w:rsid w:val="00034370"/>
    <w:rsid w:val="0003470D"/>
    <w:rsid w:val="00034D72"/>
    <w:rsid w:val="00035CC1"/>
    <w:rsid w:val="0003692D"/>
    <w:rsid w:val="0004076D"/>
    <w:rsid w:val="00040CA7"/>
    <w:rsid w:val="00040CCB"/>
    <w:rsid w:val="00040D6F"/>
    <w:rsid w:val="00040D9E"/>
    <w:rsid w:val="0004204C"/>
    <w:rsid w:val="0004249C"/>
    <w:rsid w:val="0004364B"/>
    <w:rsid w:val="00045192"/>
    <w:rsid w:val="000452B4"/>
    <w:rsid w:val="00045B8E"/>
    <w:rsid w:val="000474F5"/>
    <w:rsid w:val="000475B7"/>
    <w:rsid w:val="00050B9A"/>
    <w:rsid w:val="00050EED"/>
    <w:rsid w:val="0005128C"/>
    <w:rsid w:val="00051F89"/>
    <w:rsid w:val="00052B21"/>
    <w:rsid w:val="00053171"/>
    <w:rsid w:val="000536E0"/>
    <w:rsid w:val="00055F1C"/>
    <w:rsid w:val="000573E5"/>
    <w:rsid w:val="0006132E"/>
    <w:rsid w:val="00062D3F"/>
    <w:rsid w:val="00063B26"/>
    <w:rsid w:val="00063FA4"/>
    <w:rsid w:val="000643A3"/>
    <w:rsid w:val="000667FB"/>
    <w:rsid w:val="00066B2C"/>
    <w:rsid w:val="0007078E"/>
    <w:rsid w:val="00070EAC"/>
    <w:rsid w:val="00071C0C"/>
    <w:rsid w:val="00071D77"/>
    <w:rsid w:val="0007255F"/>
    <w:rsid w:val="00074A87"/>
    <w:rsid w:val="000755D9"/>
    <w:rsid w:val="00075895"/>
    <w:rsid w:val="00075A77"/>
    <w:rsid w:val="00080812"/>
    <w:rsid w:val="00083281"/>
    <w:rsid w:val="00083463"/>
    <w:rsid w:val="00083C1F"/>
    <w:rsid w:val="0008490B"/>
    <w:rsid w:val="00084C6E"/>
    <w:rsid w:val="000855A3"/>
    <w:rsid w:val="00085BA7"/>
    <w:rsid w:val="00087B3C"/>
    <w:rsid w:val="00090132"/>
    <w:rsid w:val="00090FDC"/>
    <w:rsid w:val="00091209"/>
    <w:rsid w:val="000938B0"/>
    <w:rsid w:val="00093D73"/>
    <w:rsid w:val="00093E48"/>
    <w:rsid w:val="00095A26"/>
    <w:rsid w:val="00096B5F"/>
    <w:rsid w:val="000A1F76"/>
    <w:rsid w:val="000A236C"/>
    <w:rsid w:val="000A4B13"/>
    <w:rsid w:val="000A5155"/>
    <w:rsid w:val="000A5342"/>
    <w:rsid w:val="000A54E1"/>
    <w:rsid w:val="000A55CF"/>
    <w:rsid w:val="000A5923"/>
    <w:rsid w:val="000A77CA"/>
    <w:rsid w:val="000A7FCA"/>
    <w:rsid w:val="000B05F2"/>
    <w:rsid w:val="000B1FD2"/>
    <w:rsid w:val="000B269E"/>
    <w:rsid w:val="000B2854"/>
    <w:rsid w:val="000B4B7E"/>
    <w:rsid w:val="000B4BE4"/>
    <w:rsid w:val="000B4C8C"/>
    <w:rsid w:val="000B4C9C"/>
    <w:rsid w:val="000B794D"/>
    <w:rsid w:val="000C2067"/>
    <w:rsid w:val="000C324B"/>
    <w:rsid w:val="000C3ABC"/>
    <w:rsid w:val="000C57D2"/>
    <w:rsid w:val="000D0529"/>
    <w:rsid w:val="000D1C86"/>
    <w:rsid w:val="000D1E09"/>
    <w:rsid w:val="000D27C7"/>
    <w:rsid w:val="000D47C5"/>
    <w:rsid w:val="000D6AD9"/>
    <w:rsid w:val="000D73D3"/>
    <w:rsid w:val="000D7834"/>
    <w:rsid w:val="000D7DB6"/>
    <w:rsid w:val="000E245D"/>
    <w:rsid w:val="000E3145"/>
    <w:rsid w:val="000E46CF"/>
    <w:rsid w:val="000E6311"/>
    <w:rsid w:val="000E672B"/>
    <w:rsid w:val="000E6E5C"/>
    <w:rsid w:val="000E7227"/>
    <w:rsid w:val="000E77C5"/>
    <w:rsid w:val="000F0169"/>
    <w:rsid w:val="000F1034"/>
    <w:rsid w:val="000F129F"/>
    <w:rsid w:val="000F3112"/>
    <w:rsid w:val="000F3E5D"/>
    <w:rsid w:val="000F491A"/>
    <w:rsid w:val="000F4FAD"/>
    <w:rsid w:val="000F7838"/>
    <w:rsid w:val="0010032E"/>
    <w:rsid w:val="0010061C"/>
    <w:rsid w:val="00100B1D"/>
    <w:rsid w:val="00101CE5"/>
    <w:rsid w:val="00102D16"/>
    <w:rsid w:val="001032C5"/>
    <w:rsid w:val="0010443C"/>
    <w:rsid w:val="001063F7"/>
    <w:rsid w:val="00107447"/>
    <w:rsid w:val="00110E27"/>
    <w:rsid w:val="00111E3F"/>
    <w:rsid w:val="00113A60"/>
    <w:rsid w:val="00113AB9"/>
    <w:rsid w:val="00113D0A"/>
    <w:rsid w:val="001140D5"/>
    <w:rsid w:val="00114478"/>
    <w:rsid w:val="0011460D"/>
    <w:rsid w:val="00114D31"/>
    <w:rsid w:val="00114D3D"/>
    <w:rsid w:val="001173DE"/>
    <w:rsid w:val="00117642"/>
    <w:rsid w:val="00121667"/>
    <w:rsid w:val="00123A55"/>
    <w:rsid w:val="00123EFE"/>
    <w:rsid w:val="00123F18"/>
    <w:rsid w:val="00124093"/>
    <w:rsid w:val="00125660"/>
    <w:rsid w:val="00125984"/>
    <w:rsid w:val="001278D6"/>
    <w:rsid w:val="00130A0C"/>
    <w:rsid w:val="00132F2D"/>
    <w:rsid w:val="001332ED"/>
    <w:rsid w:val="00133655"/>
    <w:rsid w:val="001350B2"/>
    <w:rsid w:val="00137A00"/>
    <w:rsid w:val="00141E9C"/>
    <w:rsid w:val="0014286C"/>
    <w:rsid w:val="00144290"/>
    <w:rsid w:val="0014547F"/>
    <w:rsid w:val="00156222"/>
    <w:rsid w:val="0015787C"/>
    <w:rsid w:val="00161D71"/>
    <w:rsid w:val="00162A14"/>
    <w:rsid w:val="00163FA2"/>
    <w:rsid w:val="00164353"/>
    <w:rsid w:val="001664C7"/>
    <w:rsid w:val="0016713E"/>
    <w:rsid w:val="001708DD"/>
    <w:rsid w:val="00170D22"/>
    <w:rsid w:val="00170E7D"/>
    <w:rsid w:val="00173D22"/>
    <w:rsid w:val="001746D3"/>
    <w:rsid w:val="00174EE0"/>
    <w:rsid w:val="00175D74"/>
    <w:rsid w:val="00176411"/>
    <w:rsid w:val="001811EA"/>
    <w:rsid w:val="00182D2C"/>
    <w:rsid w:val="0018345D"/>
    <w:rsid w:val="00183581"/>
    <w:rsid w:val="0018387B"/>
    <w:rsid w:val="00183D23"/>
    <w:rsid w:val="00183FBF"/>
    <w:rsid w:val="00184C68"/>
    <w:rsid w:val="00184E7D"/>
    <w:rsid w:val="001859B8"/>
    <w:rsid w:val="00185E65"/>
    <w:rsid w:val="0018683B"/>
    <w:rsid w:val="00187000"/>
    <w:rsid w:val="00190567"/>
    <w:rsid w:val="0019088A"/>
    <w:rsid w:val="00190E3A"/>
    <w:rsid w:val="001913BE"/>
    <w:rsid w:val="00191EC0"/>
    <w:rsid w:val="00193C4C"/>
    <w:rsid w:val="00194831"/>
    <w:rsid w:val="0019641A"/>
    <w:rsid w:val="00196945"/>
    <w:rsid w:val="001A0213"/>
    <w:rsid w:val="001A0DE1"/>
    <w:rsid w:val="001A244B"/>
    <w:rsid w:val="001A2729"/>
    <w:rsid w:val="001A2CB5"/>
    <w:rsid w:val="001A4739"/>
    <w:rsid w:val="001A65A3"/>
    <w:rsid w:val="001B465F"/>
    <w:rsid w:val="001B48BA"/>
    <w:rsid w:val="001B4A1B"/>
    <w:rsid w:val="001B502B"/>
    <w:rsid w:val="001B5348"/>
    <w:rsid w:val="001B5666"/>
    <w:rsid w:val="001B5D0B"/>
    <w:rsid w:val="001B5F64"/>
    <w:rsid w:val="001B72BD"/>
    <w:rsid w:val="001B7D0A"/>
    <w:rsid w:val="001C0DEA"/>
    <w:rsid w:val="001C18B9"/>
    <w:rsid w:val="001C24AF"/>
    <w:rsid w:val="001C2AA1"/>
    <w:rsid w:val="001C3685"/>
    <w:rsid w:val="001C36CA"/>
    <w:rsid w:val="001C410E"/>
    <w:rsid w:val="001C72AE"/>
    <w:rsid w:val="001D1327"/>
    <w:rsid w:val="001D1868"/>
    <w:rsid w:val="001D4822"/>
    <w:rsid w:val="001D4C41"/>
    <w:rsid w:val="001D648A"/>
    <w:rsid w:val="001D6574"/>
    <w:rsid w:val="001E019C"/>
    <w:rsid w:val="001E1F12"/>
    <w:rsid w:val="001E3171"/>
    <w:rsid w:val="001E36F2"/>
    <w:rsid w:val="001E3735"/>
    <w:rsid w:val="001E4536"/>
    <w:rsid w:val="001E4765"/>
    <w:rsid w:val="001E481B"/>
    <w:rsid w:val="001E6F20"/>
    <w:rsid w:val="001E7807"/>
    <w:rsid w:val="001E790E"/>
    <w:rsid w:val="001E7A61"/>
    <w:rsid w:val="001F086E"/>
    <w:rsid w:val="001F16C7"/>
    <w:rsid w:val="001F315C"/>
    <w:rsid w:val="001F31AD"/>
    <w:rsid w:val="001F36EB"/>
    <w:rsid w:val="001F4439"/>
    <w:rsid w:val="001F6816"/>
    <w:rsid w:val="001F7464"/>
    <w:rsid w:val="0020114D"/>
    <w:rsid w:val="0020515A"/>
    <w:rsid w:val="00210219"/>
    <w:rsid w:val="00210FE3"/>
    <w:rsid w:val="0021164E"/>
    <w:rsid w:val="002133A9"/>
    <w:rsid w:val="0021410D"/>
    <w:rsid w:val="00217E6C"/>
    <w:rsid w:val="002203D7"/>
    <w:rsid w:val="002207A6"/>
    <w:rsid w:val="0022090E"/>
    <w:rsid w:val="0022092B"/>
    <w:rsid w:val="00221B81"/>
    <w:rsid w:val="00221FC3"/>
    <w:rsid w:val="002222B6"/>
    <w:rsid w:val="00222568"/>
    <w:rsid w:val="00222E73"/>
    <w:rsid w:val="002235B2"/>
    <w:rsid w:val="002240AF"/>
    <w:rsid w:val="00224B25"/>
    <w:rsid w:val="00224B7F"/>
    <w:rsid w:val="002253E5"/>
    <w:rsid w:val="00230051"/>
    <w:rsid w:val="002302CC"/>
    <w:rsid w:val="002307C5"/>
    <w:rsid w:val="0023556F"/>
    <w:rsid w:val="0023624D"/>
    <w:rsid w:val="00236542"/>
    <w:rsid w:val="002369D0"/>
    <w:rsid w:val="00237815"/>
    <w:rsid w:val="0024032E"/>
    <w:rsid w:val="002414A9"/>
    <w:rsid w:val="00243773"/>
    <w:rsid w:val="00243B61"/>
    <w:rsid w:val="00246266"/>
    <w:rsid w:val="00246787"/>
    <w:rsid w:val="00246BEF"/>
    <w:rsid w:val="0024714A"/>
    <w:rsid w:val="0024791A"/>
    <w:rsid w:val="00247D43"/>
    <w:rsid w:val="00250026"/>
    <w:rsid w:val="00253763"/>
    <w:rsid w:val="00254549"/>
    <w:rsid w:val="002561D6"/>
    <w:rsid w:val="002562E7"/>
    <w:rsid w:val="00256BD8"/>
    <w:rsid w:val="0025726F"/>
    <w:rsid w:val="00261068"/>
    <w:rsid w:val="0026318A"/>
    <w:rsid w:val="002631F2"/>
    <w:rsid w:val="00263797"/>
    <w:rsid w:val="002646E9"/>
    <w:rsid w:val="00265A9D"/>
    <w:rsid w:val="00270159"/>
    <w:rsid w:val="00272547"/>
    <w:rsid w:val="00272C05"/>
    <w:rsid w:val="00272D92"/>
    <w:rsid w:val="00273BE2"/>
    <w:rsid w:val="00273DBE"/>
    <w:rsid w:val="00273E56"/>
    <w:rsid w:val="00274F8F"/>
    <w:rsid w:val="00275027"/>
    <w:rsid w:val="002802D2"/>
    <w:rsid w:val="0028070E"/>
    <w:rsid w:val="00283536"/>
    <w:rsid w:val="00283D94"/>
    <w:rsid w:val="002856AC"/>
    <w:rsid w:val="00285C76"/>
    <w:rsid w:val="002867EC"/>
    <w:rsid w:val="0028682C"/>
    <w:rsid w:val="00290BDD"/>
    <w:rsid w:val="00291534"/>
    <w:rsid w:val="00293940"/>
    <w:rsid w:val="002A02D6"/>
    <w:rsid w:val="002A140C"/>
    <w:rsid w:val="002A334C"/>
    <w:rsid w:val="002A3E8D"/>
    <w:rsid w:val="002A40C7"/>
    <w:rsid w:val="002A40E4"/>
    <w:rsid w:val="002A5180"/>
    <w:rsid w:val="002A61BF"/>
    <w:rsid w:val="002A7726"/>
    <w:rsid w:val="002A793A"/>
    <w:rsid w:val="002B037A"/>
    <w:rsid w:val="002B0B93"/>
    <w:rsid w:val="002B1D75"/>
    <w:rsid w:val="002B4692"/>
    <w:rsid w:val="002B4E4E"/>
    <w:rsid w:val="002B5E2D"/>
    <w:rsid w:val="002B6277"/>
    <w:rsid w:val="002B6D59"/>
    <w:rsid w:val="002C1173"/>
    <w:rsid w:val="002C2AA0"/>
    <w:rsid w:val="002C6C93"/>
    <w:rsid w:val="002C6EA9"/>
    <w:rsid w:val="002D001D"/>
    <w:rsid w:val="002D0638"/>
    <w:rsid w:val="002D137D"/>
    <w:rsid w:val="002D1446"/>
    <w:rsid w:val="002D245F"/>
    <w:rsid w:val="002D62A0"/>
    <w:rsid w:val="002D6B19"/>
    <w:rsid w:val="002D7EAE"/>
    <w:rsid w:val="002E0D19"/>
    <w:rsid w:val="002E147C"/>
    <w:rsid w:val="002F0410"/>
    <w:rsid w:val="002F1A17"/>
    <w:rsid w:val="002F1ECC"/>
    <w:rsid w:val="002F2B60"/>
    <w:rsid w:val="002F417D"/>
    <w:rsid w:val="002F443D"/>
    <w:rsid w:val="002F6038"/>
    <w:rsid w:val="00300A7E"/>
    <w:rsid w:val="0030205E"/>
    <w:rsid w:val="003021A0"/>
    <w:rsid w:val="00302E0B"/>
    <w:rsid w:val="00304465"/>
    <w:rsid w:val="00304C84"/>
    <w:rsid w:val="00305C0D"/>
    <w:rsid w:val="00307B3E"/>
    <w:rsid w:val="00310EEF"/>
    <w:rsid w:val="00311002"/>
    <w:rsid w:val="00311FAA"/>
    <w:rsid w:val="00312629"/>
    <w:rsid w:val="00313368"/>
    <w:rsid w:val="00314FC7"/>
    <w:rsid w:val="00315920"/>
    <w:rsid w:val="00315A06"/>
    <w:rsid w:val="00320620"/>
    <w:rsid w:val="00321587"/>
    <w:rsid w:val="00321B58"/>
    <w:rsid w:val="00321FA1"/>
    <w:rsid w:val="00323C5E"/>
    <w:rsid w:val="00330E53"/>
    <w:rsid w:val="003310A7"/>
    <w:rsid w:val="00331281"/>
    <w:rsid w:val="00331713"/>
    <w:rsid w:val="00332E5D"/>
    <w:rsid w:val="0033517A"/>
    <w:rsid w:val="003358BD"/>
    <w:rsid w:val="00335BBD"/>
    <w:rsid w:val="00335F3F"/>
    <w:rsid w:val="003365C0"/>
    <w:rsid w:val="00337C9F"/>
    <w:rsid w:val="00340039"/>
    <w:rsid w:val="003405E7"/>
    <w:rsid w:val="00340D1F"/>
    <w:rsid w:val="00341C35"/>
    <w:rsid w:val="00342C4F"/>
    <w:rsid w:val="00344BC3"/>
    <w:rsid w:val="00347102"/>
    <w:rsid w:val="00347110"/>
    <w:rsid w:val="00347B5A"/>
    <w:rsid w:val="00347DA6"/>
    <w:rsid w:val="003501C2"/>
    <w:rsid w:val="00350835"/>
    <w:rsid w:val="003515B7"/>
    <w:rsid w:val="003520DD"/>
    <w:rsid w:val="003522FF"/>
    <w:rsid w:val="003537FF"/>
    <w:rsid w:val="00354F85"/>
    <w:rsid w:val="0035648E"/>
    <w:rsid w:val="00356CE6"/>
    <w:rsid w:val="00357C18"/>
    <w:rsid w:val="00360525"/>
    <w:rsid w:val="003624C6"/>
    <w:rsid w:val="00362995"/>
    <w:rsid w:val="0036360D"/>
    <w:rsid w:val="00364EAE"/>
    <w:rsid w:val="0036612E"/>
    <w:rsid w:val="0037019A"/>
    <w:rsid w:val="00370283"/>
    <w:rsid w:val="00370541"/>
    <w:rsid w:val="003717CA"/>
    <w:rsid w:val="00371D6B"/>
    <w:rsid w:val="00371DC4"/>
    <w:rsid w:val="0037291D"/>
    <w:rsid w:val="00373648"/>
    <w:rsid w:val="003739B9"/>
    <w:rsid w:val="00373BA3"/>
    <w:rsid w:val="00374369"/>
    <w:rsid w:val="003751B9"/>
    <w:rsid w:val="00376F69"/>
    <w:rsid w:val="00380B70"/>
    <w:rsid w:val="00382C7A"/>
    <w:rsid w:val="0038316E"/>
    <w:rsid w:val="00383A7F"/>
    <w:rsid w:val="003853F9"/>
    <w:rsid w:val="00386A92"/>
    <w:rsid w:val="003871F3"/>
    <w:rsid w:val="003878AB"/>
    <w:rsid w:val="0039229C"/>
    <w:rsid w:val="003928FD"/>
    <w:rsid w:val="00393D98"/>
    <w:rsid w:val="003949EE"/>
    <w:rsid w:val="00394D19"/>
    <w:rsid w:val="00397094"/>
    <w:rsid w:val="00397201"/>
    <w:rsid w:val="003A025F"/>
    <w:rsid w:val="003A1020"/>
    <w:rsid w:val="003A1639"/>
    <w:rsid w:val="003A1C4E"/>
    <w:rsid w:val="003A3C6B"/>
    <w:rsid w:val="003B02E6"/>
    <w:rsid w:val="003B1770"/>
    <w:rsid w:val="003B2F15"/>
    <w:rsid w:val="003B424E"/>
    <w:rsid w:val="003B67E9"/>
    <w:rsid w:val="003B680E"/>
    <w:rsid w:val="003B7811"/>
    <w:rsid w:val="003C0B9B"/>
    <w:rsid w:val="003C1730"/>
    <w:rsid w:val="003C1E7C"/>
    <w:rsid w:val="003C32AB"/>
    <w:rsid w:val="003C56B7"/>
    <w:rsid w:val="003C7423"/>
    <w:rsid w:val="003C746C"/>
    <w:rsid w:val="003D012B"/>
    <w:rsid w:val="003D0288"/>
    <w:rsid w:val="003D0C7F"/>
    <w:rsid w:val="003D2637"/>
    <w:rsid w:val="003D323F"/>
    <w:rsid w:val="003D4075"/>
    <w:rsid w:val="003D4329"/>
    <w:rsid w:val="003D4512"/>
    <w:rsid w:val="003D4C45"/>
    <w:rsid w:val="003D4CB8"/>
    <w:rsid w:val="003D6B25"/>
    <w:rsid w:val="003D7BEB"/>
    <w:rsid w:val="003E00B8"/>
    <w:rsid w:val="003E24F7"/>
    <w:rsid w:val="003E2DC6"/>
    <w:rsid w:val="003E3689"/>
    <w:rsid w:val="003E3A89"/>
    <w:rsid w:val="003E47A9"/>
    <w:rsid w:val="003E4CC4"/>
    <w:rsid w:val="003E533E"/>
    <w:rsid w:val="003E65F9"/>
    <w:rsid w:val="003E795F"/>
    <w:rsid w:val="003F00C2"/>
    <w:rsid w:val="003F01DB"/>
    <w:rsid w:val="003F160E"/>
    <w:rsid w:val="003F3078"/>
    <w:rsid w:val="003F4E51"/>
    <w:rsid w:val="003F4F0E"/>
    <w:rsid w:val="003F611B"/>
    <w:rsid w:val="003F6270"/>
    <w:rsid w:val="003F73D0"/>
    <w:rsid w:val="00400D9E"/>
    <w:rsid w:val="0040187B"/>
    <w:rsid w:val="00401921"/>
    <w:rsid w:val="00401DC8"/>
    <w:rsid w:val="00402139"/>
    <w:rsid w:val="0040394A"/>
    <w:rsid w:val="004043C1"/>
    <w:rsid w:val="004063AE"/>
    <w:rsid w:val="00406FA4"/>
    <w:rsid w:val="00410D08"/>
    <w:rsid w:val="004135C7"/>
    <w:rsid w:val="00414835"/>
    <w:rsid w:val="00416EC8"/>
    <w:rsid w:val="004171E5"/>
    <w:rsid w:val="00417930"/>
    <w:rsid w:val="00417E4A"/>
    <w:rsid w:val="0042048C"/>
    <w:rsid w:val="0042158F"/>
    <w:rsid w:val="0042312C"/>
    <w:rsid w:val="0042374C"/>
    <w:rsid w:val="00423C1F"/>
    <w:rsid w:val="00423E38"/>
    <w:rsid w:val="00425A0E"/>
    <w:rsid w:val="00426107"/>
    <w:rsid w:val="0042787E"/>
    <w:rsid w:val="00430EDE"/>
    <w:rsid w:val="00433497"/>
    <w:rsid w:val="00433889"/>
    <w:rsid w:val="00434810"/>
    <w:rsid w:val="00436818"/>
    <w:rsid w:val="0043683A"/>
    <w:rsid w:val="00436AA0"/>
    <w:rsid w:val="0043730D"/>
    <w:rsid w:val="00437BA7"/>
    <w:rsid w:val="0044067E"/>
    <w:rsid w:val="00440896"/>
    <w:rsid w:val="00441490"/>
    <w:rsid w:val="00441AA9"/>
    <w:rsid w:val="00441F7D"/>
    <w:rsid w:val="0044272D"/>
    <w:rsid w:val="004474A0"/>
    <w:rsid w:val="004506DF"/>
    <w:rsid w:val="00451F6B"/>
    <w:rsid w:val="00452901"/>
    <w:rsid w:val="00453C77"/>
    <w:rsid w:val="004551D3"/>
    <w:rsid w:val="00455741"/>
    <w:rsid w:val="00455B39"/>
    <w:rsid w:val="004568CC"/>
    <w:rsid w:val="00462221"/>
    <w:rsid w:val="004622CE"/>
    <w:rsid w:val="00462542"/>
    <w:rsid w:val="0046288C"/>
    <w:rsid w:val="00463910"/>
    <w:rsid w:val="00464DE1"/>
    <w:rsid w:val="004657F2"/>
    <w:rsid w:val="00466022"/>
    <w:rsid w:val="0046606B"/>
    <w:rsid w:val="0047055F"/>
    <w:rsid w:val="00470CFD"/>
    <w:rsid w:val="00471096"/>
    <w:rsid w:val="00471277"/>
    <w:rsid w:val="00471D0F"/>
    <w:rsid w:val="004724CC"/>
    <w:rsid w:val="0047293E"/>
    <w:rsid w:val="00472C4F"/>
    <w:rsid w:val="0047336A"/>
    <w:rsid w:val="00473568"/>
    <w:rsid w:val="00473F55"/>
    <w:rsid w:val="004744AA"/>
    <w:rsid w:val="004772D3"/>
    <w:rsid w:val="00477676"/>
    <w:rsid w:val="00480811"/>
    <w:rsid w:val="0048125E"/>
    <w:rsid w:val="00482ED8"/>
    <w:rsid w:val="004836B4"/>
    <w:rsid w:val="004847B3"/>
    <w:rsid w:val="004857D9"/>
    <w:rsid w:val="00487507"/>
    <w:rsid w:val="00490064"/>
    <w:rsid w:val="004914E9"/>
    <w:rsid w:val="004924C1"/>
    <w:rsid w:val="004929A2"/>
    <w:rsid w:val="00493DB1"/>
    <w:rsid w:val="0049432C"/>
    <w:rsid w:val="00494BF4"/>
    <w:rsid w:val="00495F80"/>
    <w:rsid w:val="00496944"/>
    <w:rsid w:val="00497D6A"/>
    <w:rsid w:val="004A062B"/>
    <w:rsid w:val="004A1482"/>
    <w:rsid w:val="004A21E0"/>
    <w:rsid w:val="004A236C"/>
    <w:rsid w:val="004A279B"/>
    <w:rsid w:val="004A34EC"/>
    <w:rsid w:val="004A3CCE"/>
    <w:rsid w:val="004A41D5"/>
    <w:rsid w:val="004A456D"/>
    <w:rsid w:val="004A595E"/>
    <w:rsid w:val="004A59DD"/>
    <w:rsid w:val="004A6301"/>
    <w:rsid w:val="004A6A18"/>
    <w:rsid w:val="004A74EE"/>
    <w:rsid w:val="004A791B"/>
    <w:rsid w:val="004B1D6E"/>
    <w:rsid w:val="004B3C67"/>
    <w:rsid w:val="004B3E02"/>
    <w:rsid w:val="004B476E"/>
    <w:rsid w:val="004B505B"/>
    <w:rsid w:val="004B685D"/>
    <w:rsid w:val="004B71E1"/>
    <w:rsid w:val="004B7A16"/>
    <w:rsid w:val="004C06B8"/>
    <w:rsid w:val="004C0E31"/>
    <w:rsid w:val="004C114B"/>
    <w:rsid w:val="004C15F7"/>
    <w:rsid w:val="004C269B"/>
    <w:rsid w:val="004C46D1"/>
    <w:rsid w:val="004C4DA7"/>
    <w:rsid w:val="004C53C1"/>
    <w:rsid w:val="004C6167"/>
    <w:rsid w:val="004C6952"/>
    <w:rsid w:val="004C7805"/>
    <w:rsid w:val="004C7EED"/>
    <w:rsid w:val="004D09FF"/>
    <w:rsid w:val="004D2204"/>
    <w:rsid w:val="004D31ED"/>
    <w:rsid w:val="004D3645"/>
    <w:rsid w:val="004D3A08"/>
    <w:rsid w:val="004D4B9E"/>
    <w:rsid w:val="004D4C09"/>
    <w:rsid w:val="004D7FE9"/>
    <w:rsid w:val="004E1858"/>
    <w:rsid w:val="004E2714"/>
    <w:rsid w:val="004E39FC"/>
    <w:rsid w:val="004E6429"/>
    <w:rsid w:val="004E7141"/>
    <w:rsid w:val="004F0860"/>
    <w:rsid w:val="004F18B5"/>
    <w:rsid w:val="004F41A0"/>
    <w:rsid w:val="004F41C1"/>
    <w:rsid w:val="004F497F"/>
    <w:rsid w:val="004F4FDC"/>
    <w:rsid w:val="004F5D0A"/>
    <w:rsid w:val="004F69FF"/>
    <w:rsid w:val="004F6FFC"/>
    <w:rsid w:val="004F7425"/>
    <w:rsid w:val="0050125C"/>
    <w:rsid w:val="00501CCD"/>
    <w:rsid w:val="00502176"/>
    <w:rsid w:val="00502773"/>
    <w:rsid w:val="0050321B"/>
    <w:rsid w:val="0050468A"/>
    <w:rsid w:val="005056F3"/>
    <w:rsid w:val="0050637F"/>
    <w:rsid w:val="00506510"/>
    <w:rsid w:val="00507504"/>
    <w:rsid w:val="00510E24"/>
    <w:rsid w:val="00511A9E"/>
    <w:rsid w:val="00512532"/>
    <w:rsid w:val="00514187"/>
    <w:rsid w:val="005141BA"/>
    <w:rsid w:val="00514A2F"/>
    <w:rsid w:val="00514A5F"/>
    <w:rsid w:val="00514FC7"/>
    <w:rsid w:val="005164B5"/>
    <w:rsid w:val="00517194"/>
    <w:rsid w:val="0051758C"/>
    <w:rsid w:val="005179A2"/>
    <w:rsid w:val="00520F42"/>
    <w:rsid w:val="005217C0"/>
    <w:rsid w:val="00521FA8"/>
    <w:rsid w:val="00522629"/>
    <w:rsid w:val="00523043"/>
    <w:rsid w:val="00524696"/>
    <w:rsid w:val="00524A62"/>
    <w:rsid w:val="005252A1"/>
    <w:rsid w:val="0052541C"/>
    <w:rsid w:val="005258E1"/>
    <w:rsid w:val="005276BE"/>
    <w:rsid w:val="00527DC6"/>
    <w:rsid w:val="005301DC"/>
    <w:rsid w:val="005320F3"/>
    <w:rsid w:val="005331B1"/>
    <w:rsid w:val="005332DB"/>
    <w:rsid w:val="005337DF"/>
    <w:rsid w:val="00533BD7"/>
    <w:rsid w:val="00534436"/>
    <w:rsid w:val="0053451F"/>
    <w:rsid w:val="00537233"/>
    <w:rsid w:val="00537988"/>
    <w:rsid w:val="00537ECD"/>
    <w:rsid w:val="00540501"/>
    <w:rsid w:val="0054070D"/>
    <w:rsid w:val="00541ACC"/>
    <w:rsid w:val="00541C02"/>
    <w:rsid w:val="00541C87"/>
    <w:rsid w:val="00543EF2"/>
    <w:rsid w:val="00544D46"/>
    <w:rsid w:val="00545630"/>
    <w:rsid w:val="00546183"/>
    <w:rsid w:val="00546D31"/>
    <w:rsid w:val="00551682"/>
    <w:rsid w:val="0055480A"/>
    <w:rsid w:val="00554DF9"/>
    <w:rsid w:val="00560F0F"/>
    <w:rsid w:val="00562EA5"/>
    <w:rsid w:val="00563195"/>
    <w:rsid w:val="00564299"/>
    <w:rsid w:val="005659A8"/>
    <w:rsid w:val="00567956"/>
    <w:rsid w:val="0057014B"/>
    <w:rsid w:val="00571214"/>
    <w:rsid w:val="00571757"/>
    <w:rsid w:val="00572591"/>
    <w:rsid w:val="005740FE"/>
    <w:rsid w:val="0057523A"/>
    <w:rsid w:val="00575B22"/>
    <w:rsid w:val="00576865"/>
    <w:rsid w:val="00582323"/>
    <w:rsid w:val="00584675"/>
    <w:rsid w:val="005850DD"/>
    <w:rsid w:val="00590018"/>
    <w:rsid w:val="00592CAF"/>
    <w:rsid w:val="0059311F"/>
    <w:rsid w:val="00594B17"/>
    <w:rsid w:val="00595C0C"/>
    <w:rsid w:val="00595E20"/>
    <w:rsid w:val="005A09EE"/>
    <w:rsid w:val="005A136E"/>
    <w:rsid w:val="005A2352"/>
    <w:rsid w:val="005A35B1"/>
    <w:rsid w:val="005A3679"/>
    <w:rsid w:val="005A3A22"/>
    <w:rsid w:val="005A3BD5"/>
    <w:rsid w:val="005A3FD7"/>
    <w:rsid w:val="005A6D23"/>
    <w:rsid w:val="005A7938"/>
    <w:rsid w:val="005A7A37"/>
    <w:rsid w:val="005B1F8B"/>
    <w:rsid w:val="005B3840"/>
    <w:rsid w:val="005B48CB"/>
    <w:rsid w:val="005B4FA5"/>
    <w:rsid w:val="005B5C33"/>
    <w:rsid w:val="005B6AEE"/>
    <w:rsid w:val="005B79EF"/>
    <w:rsid w:val="005C0352"/>
    <w:rsid w:val="005C0BE9"/>
    <w:rsid w:val="005C0EFD"/>
    <w:rsid w:val="005C1FC7"/>
    <w:rsid w:val="005C329D"/>
    <w:rsid w:val="005C6F11"/>
    <w:rsid w:val="005D0238"/>
    <w:rsid w:val="005D02D4"/>
    <w:rsid w:val="005D08A3"/>
    <w:rsid w:val="005D0B2D"/>
    <w:rsid w:val="005D0B4C"/>
    <w:rsid w:val="005D0E2F"/>
    <w:rsid w:val="005D2238"/>
    <w:rsid w:val="005D2ABE"/>
    <w:rsid w:val="005D32BC"/>
    <w:rsid w:val="005D3C6B"/>
    <w:rsid w:val="005D5CA2"/>
    <w:rsid w:val="005D649F"/>
    <w:rsid w:val="005E02A6"/>
    <w:rsid w:val="005E1ABC"/>
    <w:rsid w:val="005E29E8"/>
    <w:rsid w:val="005E2FEA"/>
    <w:rsid w:val="005E4C06"/>
    <w:rsid w:val="005E5EB8"/>
    <w:rsid w:val="005E6A2A"/>
    <w:rsid w:val="005F136B"/>
    <w:rsid w:val="005F331D"/>
    <w:rsid w:val="005F3AD6"/>
    <w:rsid w:val="005F40CB"/>
    <w:rsid w:val="005F5478"/>
    <w:rsid w:val="005F5AE0"/>
    <w:rsid w:val="005F5F47"/>
    <w:rsid w:val="005F6E57"/>
    <w:rsid w:val="0060016C"/>
    <w:rsid w:val="00600EC9"/>
    <w:rsid w:val="00600ED0"/>
    <w:rsid w:val="00601A17"/>
    <w:rsid w:val="0060248B"/>
    <w:rsid w:val="00603AA4"/>
    <w:rsid w:val="00605F72"/>
    <w:rsid w:val="00605F93"/>
    <w:rsid w:val="0060798F"/>
    <w:rsid w:val="00607D7C"/>
    <w:rsid w:val="00607DBC"/>
    <w:rsid w:val="00610DB2"/>
    <w:rsid w:val="006111DF"/>
    <w:rsid w:val="00611328"/>
    <w:rsid w:val="00614993"/>
    <w:rsid w:val="00615E11"/>
    <w:rsid w:val="0061629C"/>
    <w:rsid w:val="0062012A"/>
    <w:rsid w:val="00620824"/>
    <w:rsid w:val="006214EE"/>
    <w:rsid w:val="0062276E"/>
    <w:rsid w:val="0062294E"/>
    <w:rsid w:val="00622B77"/>
    <w:rsid w:val="00622BF7"/>
    <w:rsid w:val="00622C22"/>
    <w:rsid w:val="00622FE5"/>
    <w:rsid w:val="00623861"/>
    <w:rsid w:val="00623C06"/>
    <w:rsid w:val="006243DA"/>
    <w:rsid w:val="0062454F"/>
    <w:rsid w:val="0062513D"/>
    <w:rsid w:val="0063033F"/>
    <w:rsid w:val="0063125D"/>
    <w:rsid w:val="0063186E"/>
    <w:rsid w:val="00631D66"/>
    <w:rsid w:val="0063758C"/>
    <w:rsid w:val="00637852"/>
    <w:rsid w:val="00641AC7"/>
    <w:rsid w:val="0064266E"/>
    <w:rsid w:val="006432BD"/>
    <w:rsid w:val="00643AE9"/>
    <w:rsid w:val="00644361"/>
    <w:rsid w:val="00644A8D"/>
    <w:rsid w:val="006450E7"/>
    <w:rsid w:val="0064552B"/>
    <w:rsid w:val="006460B9"/>
    <w:rsid w:val="0064647B"/>
    <w:rsid w:val="00647923"/>
    <w:rsid w:val="00650DFB"/>
    <w:rsid w:val="00651384"/>
    <w:rsid w:val="00651BA9"/>
    <w:rsid w:val="00652887"/>
    <w:rsid w:val="00652914"/>
    <w:rsid w:val="00655AE0"/>
    <w:rsid w:val="006647EC"/>
    <w:rsid w:val="00665572"/>
    <w:rsid w:val="00665A0E"/>
    <w:rsid w:val="00665B78"/>
    <w:rsid w:val="0066647B"/>
    <w:rsid w:val="006674E8"/>
    <w:rsid w:val="00667D20"/>
    <w:rsid w:val="006703BC"/>
    <w:rsid w:val="0067159D"/>
    <w:rsid w:val="006715F6"/>
    <w:rsid w:val="00671DCD"/>
    <w:rsid w:val="00671F24"/>
    <w:rsid w:val="00672325"/>
    <w:rsid w:val="006725CD"/>
    <w:rsid w:val="0067265C"/>
    <w:rsid w:val="00675B60"/>
    <w:rsid w:val="00680823"/>
    <w:rsid w:val="006810B0"/>
    <w:rsid w:val="00681351"/>
    <w:rsid w:val="0068230E"/>
    <w:rsid w:val="0068331D"/>
    <w:rsid w:val="00684137"/>
    <w:rsid w:val="006850D7"/>
    <w:rsid w:val="00687A71"/>
    <w:rsid w:val="00690D4D"/>
    <w:rsid w:val="00691273"/>
    <w:rsid w:val="00691644"/>
    <w:rsid w:val="006917C4"/>
    <w:rsid w:val="0069244A"/>
    <w:rsid w:val="006929AA"/>
    <w:rsid w:val="00692BC1"/>
    <w:rsid w:val="0069316E"/>
    <w:rsid w:val="00695EB6"/>
    <w:rsid w:val="00696F68"/>
    <w:rsid w:val="00697AB4"/>
    <w:rsid w:val="006A05D4"/>
    <w:rsid w:val="006A1D31"/>
    <w:rsid w:val="006A2500"/>
    <w:rsid w:val="006A2D65"/>
    <w:rsid w:val="006A33B7"/>
    <w:rsid w:val="006A3D2B"/>
    <w:rsid w:val="006A5AFB"/>
    <w:rsid w:val="006A60E4"/>
    <w:rsid w:val="006A6ED2"/>
    <w:rsid w:val="006A74C0"/>
    <w:rsid w:val="006B00E3"/>
    <w:rsid w:val="006B09E2"/>
    <w:rsid w:val="006B10C8"/>
    <w:rsid w:val="006B12EB"/>
    <w:rsid w:val="006B389A"/>
    <w:rsid w:val="006B594C"/>
    <w:rsid w:val="006B65B2"/>
    <w:rsid w:val="006B6FB4"/>
    <w:rsid w:val="006C0680"/>
    <w:rsid w:val="006C1380"/>
    <w:rsid w:val="006C27DA"/>
    <w:rsid w:val="006C387A"/>
    <w:rsid w:val="006C3EC5"/>
    <w:rsid w:val="006C493B"/>
    <w:rsid w:val="006C5550"/>
    <w:rsid w:val="006C632F"/>
    <w:rsid w:val="006C6571"/>
    <w:rsid w:val="006C6C8D"/>
    <w:rsid w:val="006C747D"/>
    <w:rsid w:val="006D024C"/>
    <w:rsid w:val="006D1DD5"/>
    <w:rsid w:val="006D28FF"/>
    <w:rsid w:val="006D53A4"/>
    <w:rsid w:val="006D68B6"/>
    <w:rsid w:val="006D7007"/>
    <w:rsid w:val="006E2EDE"/>
    <w:rsid w:val="006E3380"/>
    <w:rsid w:val="006E33F2"/>
    <w:rsid w:val="006E3EC7"/>
    <w:rsid w:val="006E4E87"/>
    <w:rsid w:val="006F0517"/>
    <w:rsid w:val="006F38F0"/>
    <w:rsid w:val="006F4EBC"/>
    <w:rsid w:val="006F5543"/>
    <w:rsid w:val="007001A5"/>
    <w:rsid w:val="00700BDA"/>
    <w:rsid w:val="00701F6D"/>
    <w:rsid w:val="0070282D"/>
    <w:rsid w:val="0070372F"/>
    <w:rsid w:val="00705A4C"/>
    <w:rsid w:val="00706528"/>
    <w:rsid w:val="00706879"/>
    <w:rsid w:val="007105C0"/>
    <w:rsid w:val="00710BFA"/>
    <w:rsid w:val="007116EE"/>
    <w:rsid w:val="00711A9F"/>
    <w:rsid w:val="00712F06"/>
    <w:rsid w:val="007131C9"/>
    <w:rsid w:val="0071667B"/>
    <w:rsid w:val="007171CA"/>
    <w:rsid w:val="00720B67"/>
    <w:rsid w:val="00720F06"/>
    <w:rsid w:val="00721E38"/>
    <w:rsid w:val="007225AE"/>
    <w:rsid w:val="007240C2"/>
    <w:rsid w:val="00724C5A"/>
    <w:rsid w:val="00725807"/>
    <w:rsid w:val="00725CD3"/>
    <w:rsid w:val="0073022C"/>
    <w:rsid w:val="00730D3B"/>
    <w:rsid w:val="00731EEC"/>
    <w:rsid w:val="0073266E"/>
    <w:rsid w:val="00734592"/>
    <w:rsid w:val="007351BA"/>
    <w:rsid w:val="0073522E"/>
    <w:rsid w:val="00735D61"/>
    <w:rsid w:val="00737834"/>
    <w:rsid w:val="0074084C"/>
    <w:rsid w:val="00742CC0"/>
    <w:rsid w:val="007436DF"/>
    <w:rsid w:val="00743B6B"/>
    <w:rsid w:val="00744C66"/>
    <w:rsid w:val="007460F4"/>
    <w:rsid w:val="0074727C"/>
    <w:rsid w:val="0074752D"/>
    <w:rsid w:val="00747815"/>
    <w:rsid w:val="00747CC3"/>
    <w:rsid w:val="00747F78"/>
    <w:rsid w:val="007511D3"/>
    <w:rsid w:val="00751233"/>
    <w:rsid w:val="00752036"/>
    <w:rsid w:val="00752706"/>
    <w:rsid w:val="00753486"/>
    <w:rsid w:val="00756042"/>
    <w:rsid w:val="00756C48"/>
    <w:rsid w:val="00760428"/>
    <w:rsid w:val="00762052"/>
    <w:rsid w:val="00763159"/>
    <w:rsid w:val="00763612"/>
    <w:rsid w:val="00763F19"/>
    <w:rsid w:val="007640A9"/>
    <w:rsid w:val="0076574E"/>
    <w:rsid w:val="00765A16"/>
    <w:rsid w:val="00766A50"/>
    <w:rsid w:val="00770E80"/>
    <w:rsid w:val="00773A79"/>
    <w:rsid w:val="00776980"/>
    <w:rsid w:val="007806E1"/>
    <w:rsid w:val="00780CE6"/>
    <w:rsid w:val="0078198C"/>
    <w:rsid w:val="00781F66"/>
    <w:rsid w:val="00781FC8"/>
    <w:rsid w:val="007825BB"/>
    <w:rsid w:val="00783C50"/>
    <w:rsid w:val="00786A58"/>
    <w:rsid w:val="00787AF4"/>
    <w:rsid w:val="00790018"/>
    <w:rsid w:val="00790A6B"/>
    <w:rsid w:val="00790BEC"/>
    <w:rsid w:val="0079120C"/>
    <w:rsid w:val="00791339"/>
    <w:rsid w:val="0079203A"/>
    <w:rsid w:val="00792118"/>
    <w:rsid w:val="00792577"/>
    <w:rsid w:val="007928EF"/>
    <w:rsid w:val="00792F52"/>
    <w:rsid w:val="00793310"/>
    <w:rsid w:val="00793983"/>
    <w:rsid w:val="00793F60"/>
    <w:rsid w:val="00794624"/>
    <w:rsid w:val="00795943"/>
    <w:rsid w:val="00795D96"/>
    <w:rsid w:val="00796CD5"/>
    <w:rsid w:val="007A103A"/>
    <w:rsid w:val="007A2D31"/>
    <w:rsid w:val="007A4B9B"/>
    <w:rsid w:val="007A5862"/>
    <w:rsid w:val="007A5A79"/>
    <w:rsid w:val="007A6A09"/>
    <w:rsid w:val="007A6C23"/>
    <w:rsid w:val="007A7171"/>
    <w:rsid w:val="007A7D56"/>
    <w:rsid w:val="007B230A"/>
    <w:rsid w:val="007B4562"/>
    <w:rsid w:val="007B622C"/>
    <w:rsid w:val="007B6573"/>
    <w:rsid w:val="007B748A"/>
    <w:rsid w:val="007B78B5"/>
    <w:rsid w:val="007C15C0"/>
    <w:rsid w:val="007C217A"/>
    <w:rsid w:val="007C2FBC"/>
    <w:rsid w:val="007C31A1"/>
    <w:rsid w:val="007C383E"/>
    <w:rsid w:val="007C55DB"/>
    <w:rsid w:val="007C567E"/>
    <w:rsid w:val="007C5A6B"/>
    <w:rsid w:val="007C7045"/>
    <w:rsid w:val="007D0F8F"/>
    <w:rsid w:val="007D128E"/>
    <w:rsid w:val="007D1981"/>
    <w:rsid w:val="007D2AD0"/>
    <w:rsid w:val="007D3CF7"/>
    <w:rsid w:val="007D5B44"/>
    <w:rsid w:val="007D74D4"/>
    <w:rsid w:val="007D79B5"/>
    <w:rsid w:val="007E08C3"/>
    <w:rsid w:val="007E29D8"/>
    <w:rsid w:val="007E316A"/>
    <w:rsid w:val="007E369B"/>
    <w:rsid w:val="007E4443"/>
    <w:rsid w:val="007E4CB9"/>
    <w:rsid w:val="007E51DD"/>
    <w:rsid w:val="007E7C5A"/>
    <w:rsid w:val="007F37EF"/>
    <w:rsid w:val="007F386B"/>
    <w:rsid w:val="007F460B"/>
    <w:rsid w:val="007F489F"/>
    <w:rsid w:val="007F5564"/>
    <w:rsid w:val="007F639B"/>
    <w:rsid w:val="007F6ACA"/>
    <w:rsid w:val="007F6B38"/>
    <w:rsid w:val="007F7679"/>
    <w:rsid w:val="00800826"/>
    <w:rsid w:val="008029B8"/>
    <w:rsid w:val="008036D5"/>
    <w:rsid w:val="00803D19"/>
    <w:rsid w:val="008048C5"/>
    <w:rsid w:val="00805371"/>
    <w:rsid w:val="00806CD5"/>
    <w:rsid w:val="008077E8"/>
    <w:rsid w:val="00810CCD"/>
    <w:rsid w:val="008121DE"/>
    <w:rsid w:val="00812C6E"/>
    <w:rsid w:val="008138E9"/>
    <w:rsid w:val="00813B61"/>
    <w:rsid w:val="0081712C"/>
    <w:rsid w:val="008178CC"/>
    <w:rsid w:val="00820117"/>
    <w:rsid w:val="0082033E"/>
    <w:rsid w:val="00820C23"/>
    <w:rsid w:val="0082152A"/>
    <w:rsid w:val="00822846"/>
    <w:rsid w:val="008241FE"/>
    <w:rsid w:val="0082453B"/>
    <w:rsid w:val="00832D46"/>
    <w:rsid w:val="008342FF"/>
    <w:rsid w:val="00835026"/>
    <w:rsid w:val="008353AF"/>
    <w:rsid w:val="00835912"/>
    <w:rsid w:val="00835C25"/>
    <w:rsid w:val="00835C4E"/>
    <w:rsid w:val="00836306"/>
    <w:rsid w:val="00840AD0"/>
    <w:rsid w:val="00841CF2"/>
    <w:rsid w:val="0084476F"/>
    <w:rsid w:val="00847E41"/>
    <w:rsid w:val="0085376F"/>
    <w:rsid w:val="00853A63"/>
    <w:rsid w:val="0085480A"/>
    <w:rsid w:val="008548F9"/>
    <w:rsid w:val="00854B33"/>
    <w:rsid w:val="008610B7"/>
    <w:rsid w:val="00861F93"/>
    <w:rsid w:val="00862310"/>
    <w:rsid w:val="00863273"/>
    <w:rsid w:val="00864CCC"/>
    <w:rsid w:val="008652DD"/>
    <w:rsid w:val="008659BF"/>
    <w:rsid w:val="008679C9"/>
    <w:rsid w:val="00867B5E"/>
    <w:rsid w:val="00870238"/>
    <w:rsid w:val="00870700"/>
    <w:rsid w:val="00870AB9"/>
    <w:rsid w:val="00870C20"/>
    <w:rsid w:val="0087293B"/>
    <w:rsid w:val="0087385A"/>
    <w:rsid w:val="00873BB2"/>
    <w:rsid w:val="00874ABE"/>
    <w:rsid w:val="0087554A"/>
    <w:rsid w:val="00875983"/>
    <w:rsid w:val="00875FD7"/>
    <w:rsid w:val="00876AE3"/>
    <w:rsid w:val="00876CA9"/>
    <w:rsid w:val="00880024"/>
    <w:rsid w:val="00884788"/>
    <w:rsid w:val="00884815"/>
    <w:rsid w:val="008862A5"/>
    <w:rsid w:val="00887E15"/>
    <w:rsid w:val="00891279"/>
    <w:rsid w:val="00891B72"/>
    <w:rsid w:val="00892EBC"/>
    <w:rsid w:val="0089325B"/>
    <w:rsid w:val="008955B1"/>
    <w:rsid w:val="00896C62"/>
    <w:rsid w:val="00896CD7"/>
    <w:rsid w:val="008A0F60"/>
    <w:rsid w:val="008A3063"/>
    <w:rsid w:val="008A5180"/>
    <w:rsid w:val="008A6D85"/>
    <w:rsid w:val="008A6DC1"/>
    <w:rsid w:val="008B0E34"/>
    <w:rsid w:val="008B0F1A"/>
    <w:rsid w:val="008B1F38"/>
    <w:rsid w:val="008B3F09"/>
    <w:rsid w:val="008B40FB"/>
    <w:rsid w:val="008B42D5"/>
    <w:rsid w:val="008B513C"/>
    <w:rsid w:val="008B5CDA"/>
    <w:rsid w:val="008B75B1"/>
    <w:rsid w:val="008C0409"/>
    <w:rsid w:val="008C09F2"/>
    <w:rsid w:val="008C21C5"/>
    <w:rsid w:val="008C248B"/>
    <w:rsid w:val="008C481B"/>
    <w:rsid w:val="008C4B9F"/>
    <w:rsid w:val="008C5447"/>
    <w:rsid w:val="008C70E4"/>
    <w:rsid w:val="008D114D"/>
    <w:rsid w:val="008D49F9"/>
    <w:rsid w:val="008D504E"/>
    <w:rsid w:val="008D5DB9"/>
    <w:rsid w:val="008D707C"/>
    <w:rsid w:val="008D721B"/>
    <w:rsid w:val="008D722C"/>
    <w:rsid w:val="008D7C5B"/>
    <w:rsid w:val="008E4014"/>
    <w:rsid w:val="008E427A"/>
    <w:rsid w:val="008E7244"/>
    <w:rsid w:val="008E796C"/>
    <w:rsid w:val="008F0FA8"/>
    <w:rsid w:val="008F2531"/>
    <w:rsid w:val="008F3166"/>
    <w:rsid w:val="008F3264"/>
    <w:rsid w:val="008F4B35"/>
    <w:rsid w:val="008F6BD6"/>
    <w:rsid w:val="00900BE6"/>
    <w:rsid w:val="00901269"/>
    <w:rsid w:val="00901534"/>
    <w:rsid w:val="0090269D"/>
    <w:rsid w:val="00902B1C"/>
    <w:rsid w:val="009032F8"/>
    <w:rsid w:val="00905BBC"/>
    <w:rsid w:val="00907766"/>
    <w:rsid w:val="00907B81"/>
    <w:rsid w:val="00907D67"/>
    <w:rsid w:val="00910619"/>
    <w:rsid w:val="00910779"/>
    <w:rsid w:val="00911DD5"/>
    <w:rsid w:val="0091409F"/>
    <w:rsid w:val="00914BBA"/>
    <w:rsid w:val="00915910"/>
    <w:rsid w:val="009203F0"/>
    <w:rsid w:val="0092198E"/>
    <w:rsid w:val="009267B1"/>
    <w:rsid w:val="009274A4"/>
    <w:rsid w:val="00927962"/>
    <w:rsid w:val="009279F2"/>
    <w:rsid w:val="009309D5"/>
    <w:rsid w:val="00930CA1"/>
    <w:rsid w:val="00930CEA"/>
    <w:rsid w:val="00931EB0"/>
    <w:rsid w:val="00932522"/>
    <w:rsid w:val="009326F7"/>
    <w:rsid w:val="00933031"/>
    <w:rsid w:val="009346B3"/>
    <w:rsid w:val="0093533D"/>
    <w:rsid w:val="009367D9"/>
    <w:rsid w:val="00936AF4"/>
    <w:rsid w:val="00936E12"/>
    <w:rsid w:val="00937C99"/>
    <w:rsid w:val="009408DB"/>
    <w:rsid w:val="00940DF8"/>
    <w:rsid w:val="0094255C"/>
    <w:rsid w:val="009428B0"/>
    <w:rsid w:val="00942D43"/>
    <w:rsid w:val="009441EB"/>
    <w:rsid w:val="00945F7B"/>
    <w:rsid w:val="00946DCF"/>
    <w:rsid w:val="009521EB"/>
    <w:rsid w:val="0095260F"/>
    <w:rsid w:val="009528BD"/>
    <w:rsid w:val="00952FC1"/>
    <w:rsid w:val="00957301"/>
    <w:rsid w:val="00957F8F"/>
    <w:rsid w:val="00960CDD"/>
    <w:rsid w:val="00962BC5"/>
    <w:rsid w:val="00963930"/>
    <w:rsid w:val="00964FA5"/>
    <w:rsid w:val="00965BD7"/>
    <w:rsid w:val="00966050"/>
    <w:rsid w:val="0096672F"/>
    <w:rsid w:val="0096685B"/>
    <w:rsid w:val="00970267"/>
    <w:rsid w:val="00970C59"/>
    <w:rsid w:val="00970E0E"/>
    <w:rsid w:val="00972015"/>
    <w:rsid w:val="009744C2"/>
    <w:rsid w:val="009754D1"/>
    <w:rsid w:val="00975988"/>
    <w:rsid w:val="009764A7"/>
    <w:rsid w:val="00980594"/>
    <w:rsid w:val="00981A17"/>
    <w:rsid w:val="00983CFE"/>
    <w:rsid w:val="00985C6D"/>
    <w:rsid w:val="009863A5"/>
    <w:rsid w:val="00986A5A"/>
    <w:rsid w:val="00986BDE"/>
    <w:rsid w:val="00986CD1"/>
    <w:rsid w:val="00986FE0"/>
    <w:rsid w:val="00987375"/>
    <w:rsid w:val="00987C0F"/>
    <w:rsid w:val="00990BCA"/>
    <w:rsid w:val="009910F1"/>
    <w:rsid w:val="009915F2"/>
    <w:rsid w:val="00991A18"/>
    <w:rsid w:val="00991D28"/>
    <w:rsid w:val="00991EBB"/>
    <w:rsid w:val="00993408"/>
    <w:rsid w:val="0099495E"/>
    <w:rsid w:val="009949ED"/>
    <w:rsid w:val="009962DC"/>
    <w:rsid w:val="009979F5"/>
    <w:rsid w:val="00997C31"/>
    <w:rsid w:val="009A0B28"/>
    <w:rsid w:val="009A103E"/>
    <w:rsid w:val="009A33EC"/>
    <w:rsid w:val="009A3ADC"/>
    <w:rsid w:val="009A6DB8"/>
    <w:rsid w:val="009A7AA3"/>
    <w:rsid w:val="009A7AAB"/>
    <w:rsid w:val="009A7CFB"/>
    <w:rsid w:val="009B0D48"/>
    <w:rsid w:val="009B233D"/>
    <w:rsid w:val="009B26F1"/>
    <w:rsid w:val="009B2C99"/>
    <w:rsid w:val="009B3280"/>
    <w:rsid w:val="009B4008"/>
    <w:rsid w:val="009B4953"/>
    <w:rsid w:val="009B5368"/>
    <w:rsid w:val="009B5FB0"/>
    <w:rsid w:val="009B67BE"/>
    <w:rsid w:val="009B6EF4"/>
    <w:rsid w:val="009C131B"/>
    <w:rsid w:val="009C3B61"/>
    <w:rsid w:val="009C57E1"/>
    <w:rsid w:val="009C7AEC"/>
    <w:rsid w:val="009D0E65"/>
    <w:rsid w:val="009D1790"/>
    <w:rsid w:val="009D17BB"/>
    <w:rsid w:val="009D1A9B"/>
    <w:rsid w:val="009D318F"/>
    <w:rsid w:val="009D625A"/>
    <w:rsid w:val="009D7DD5"/>
    <w:rsid w:val="009E30E0"/>
    <w:rsid w:val="009E4CC3"/>
    <w:rsid w:val="009E76F7"/>
    <w:rsid w:val="009F0811"/>
    <w:rsid w:val="009F1CC3"/>
    <w:rsid w:val="009F3094"/>
    <w:rsid w:val="009F5B07"/>
    <w:rsid w:val="009F5DBB"/>
    <w:rsid w:val="009F76F6"/>
    <w:rsid w:val="009F77DC"/>
    <w:rsid w:val="00A004C3"/>
    <w:rsid w:val="00A01158"/>
    <w:rsid w:val="00A01EC3"/>
    <w:rsid w:val="00A030FC"/>
    <w:rsid w:val="00A04E30"/>
    <w:rsid w:val="00A05405"/>
    <w:rsid w:val="00A0561A"/>
    <w:rsid w:val="00A10D96"/>
    <w:rsid w:val="00A11FCB"/>
    <w:rsid w:val="00A122E2"/>
    <w:rsid w:val="00A12AA8"/>
    <w:rsid w:val="00A12E81"/>
    <w:rsid w:val="00A13233"/>
    <w:rsid w:val="00A132B4"/>
    <w:rsid w:val="00A145E2"/>
    <w:rsid w:val="00A14BB1"/>
    <w:rsid w:val="00A15215"/>
    <w:rsid w:val="00A152DA"/>
    <w:rsid w:val="00A158A8"/>
    <w:rsid w:val="00A159DE"/>
    <w:rsid w:val="00A15C69"/>
    <w:rsid w:val="00A15CCE"/>
    <w:rsid w:val="00A16198"/>
    <w:rsid w:val="00A20DF5"/>
    <w:rsid w:val="00A21A5F"/>
    <w:rsid w:val="00A2230A"/>
    <w:rsid w:val="00A23282"/>
    <w:rsid w:val="00A24587"/>
    <w:rsid w:val="00A26B50"/>
    <w:rsid w:val="00A277FD"/>
    <w:rsid w:val="00A27D77"/>
    <w:rsid w:val="00A30F13"/>
    <w:rsid w:val="00A31B41"/>
    <w:rsid w:val="00A32C37"/>
    <w:rsid w:val="00A32D99"/>
    <w:rsid w:val="00A34A6C"/>
    <w:rsid w:val="00A3501A"/>
    <w:rsid w:val="00A352BB"/>
    <w:rsid w:val="00A36195"/>
    <w:rsid w:val="00A415AF"/>
    <w:rsid w:val="00A416B9"/>
    <w:rsid w:val="00A447F0"/>
    <w:rsid w:val="00A4490D"/>
    <w:rsid w:val="00A4584F"/>
    <w:rsid w:val="00A4588C"/>
    <w:rsid w:val="00A460AD"/>
    <w:rsid w:val="00A4743B"/>
    <w:rsid w:val="00A50CF0"/>
    <w:rsid w:val="00A526C0"/>
    <w:rsid w:val="00A54E54"/>
    <w:rsid w:val="00A56777"/>
    <w:rsid w:val="00A56884"/>
    <w:rsid w:val="00A568C0"/>
    <w:rsid w:val="00A56B1A"/>
    <w:rsid w:val="00A60CD7"/>
    <w:rsid w:val="00A60E63"/>
    <w:rsid w:val="00A61482"/>
    <w:rsid w:val="00A61541"/>
    <w:rsid w:val="00A615A0"/>
    <w:rsid w:val="00A62D99"/>
    <w:rsid w:val="00A65B6F"/>
    <w:rsid w:val="00A66F7C"/>
    <w:rsid w:val="00A67007"/>
    <w:rsid w:val="00A67343"/>
    <w:rsid w:val="00A67D8B"/>
    <w:rsid w:val="00A71780"/>
    <w:rsid w:val="00A724D0"/>
    <w:rsid w:val="00A74F1B"/>
    <w:rsid w:val="00A75152"/>
    <w:rsid w:val="00A77687"/>
    <w:rsid w:val="00A7788A"/>
    <w:rsid w:val="00A778A0"/>
    <w:rsid w:val="00A7795A"/>
    <w:rsid w:val="00A80713"/>
    <w:rsid w:val="00A820C3"/>
    <w:rsid w:val="00A83104"/>
    <w:rsid w:val="00A8350D"/>
    <w:rsid w:val="00A836DF"/>
    <w:rsid w:val="00A860A6"/>
    <w:rsid w:val="00A863BB"/>
    <w:rsid w:val="00A8755E"/>
    <w:rsid w:val="00A91707"/>
    <w:rsid w:val="00A93B47"/>
    <w:rsid w:val="00A95FC6"/>
    <w:rsid w:val="00A9607F"/>
    <w:rsid w:val="00A97163"/>
    <w:rsid w:val="00AA15A4"/>
    <w:rsid w:val="00AA1F6E"/>
    <w:rsid w:val="00AA2536"/>
    <w:rsid w:val="00AA36A8"/>
    <w:rsid w:val="00AA6E42"/>
    <w:rsid w:val="00AA7168"/>
    <w:rsid w:val="00AB079E"/>
    <w:rsid w:val="00AB1235"/>
    <w:rsid w:val="00AB2EAC"/>
    <w:rsid w:val="00AB3011"/>
    <w:rsid w:val="00AB4887"/>
    <w:rsid w:val="00AB4B57"/>
    <w:rsid w:val="00AC1A37"/>
    <w:rsid w:val="00AC2A91"/>
    <w:rsid w:val="00AC36B9"/>
    <w:rsid w:val="00AC3A84"/>
    <w:rsid w:val="00AC5DA9"/>
    <w:rsid w:val="00AC638F"/>
    <w:rsid w:val="00AC7281"/>
    <w:rsid w:val="00AD0CB1"/>
    <w:rsid w:val="00AD2EB9"/>
    <w:rsid w:val="00AD30A6"/>
    <w:rsid w:val="00AD4360"/>
    <w:rsid w:val="00AD677E"/>
    <w:rsid w:val="00AD69B3"/>
    <w:rsid w:val="00AD6A90"/>
    <w:rsid w:val="00AD76BE"/>
    <w:rsid w:val="00AD76E3"/>
    <w:rsid w:val="00AE0D46"/>
    <w:rsid w:val="00AE1433"/>
    <w:rsid w:val="00AE17A7"/>
    <w:rsid w:val="00AE18C8"/>
    <w:rsid w:val="00AE33D0"/>
    <w:rsid w:val="00AE6749"/>
    <w:rsid w:val="00AE7DC7"/>
    <w:rsid w:val="00AF0020"/>
    <w:rsid w:val="00AF2550"/>
    <w:rsid w:val="00AF272B"/>
    <w:rsid w:val="00AF3025"/>
    <w:rsid w:val="00AF4CDD"/>
    <w:rsid w:val="00AF5E9A"/>
    <w:rsid w:val="00AF6BE3"/>
    <w:rsid w:val="00AF741F"/>
    <w:rsid w:val="00AF764D"/>
    <w:rsid w:val="00B00606"/>
    <w:rsid w:val="00B01BAE"/>
    <w:rsid w:val="00B022D7"/>
    <w:rsid w:val="00B03100"/>
    <w:rsid w:val="00B034B2"/>
    <w:rsid w:val="00B04D8B"/>
    <w:rsid w:val="00B06502"/>
    <w:rsid w:val="00B11853"/>
    <w:rsid w:val="00B11C5F"/>
    <w:rsid w:val="00B12408"/>
    <w:rsid w:val="00B1437E"/>
    <w:rsid w:val="00B156AD"/>
    <w:rsid w:val="00B15788"/>
    <w:rsid w:val="00B16FDF"/>
    <w:rsid w:val="00B22535"/>
    <w:rsid w:val="00B22D92"/>
    <w:rsid w:val="00B23A7B"/>
    <w:rsid w:val="00B25482"/>
    <w:rsid w:val="00B31543"/>
    <w:rsid w:val="00B32452"/>
    <w:rsid w:val="00B33AC0"/>
    <w:rsid w:val="00B34351"/>
    <w:rsid w:val="00B35487"/>
    <w:rsid w:val="00B3559B"/>
    <w:rsid w:val="00B35C7A"/>
    <w:rsid w:val="00B37677"/>
    <w:rsid w:val="00B376EA"/>
    <w:rsid w:val="00B37890"/>
    <w:rsid w:val="00B400C1"/>
    <w:rsid w:val="00B40D4E"/>
    <w:rsid w:val="00B41698"/>
    <w:rsid w:val="00B41B18"/>
    <w:rsid w:val="00B420E3"/>
    <w:rsid w:val="00B45C9B"/>
    <w:rsid w:val="00B45DB0"/>
    <w:rsid w:val="00B47304"/>
    <w:rsid w:val="00B51CF2"/>
    <w:rsid w:val="00B51F84"/>
    <w:rsid w:val="00B53326"/>
    <w:rsid w:val="00B53B2C"/>
    <w:rsid w:val="00B53E40"/>
    <w:rsid w:val="00B54B60"/>
    <w:rsid w:val="00B5653D"/>
    <w:rsid w:val="00B5691A"/>
    <w:rsid w:val="00B573E7"/>
    <w:rsid w:val="00B57571"/>
    <w:rsid w:val="00B575CF"/>
    <w:rsid w:val="00B577D6"/>
    <w:rsid w:val="00B641A1"/>
    <w:rsid w:val="00B64E52"/>
    <w:rsid w:val="00B653BB"/>
    <w:rsid w:val="00B66B2B"/>
    <w:rsid w:val="00B672E6"/>
    <w:rsid w:val="00B71C50"/>
    <w:rsid w:val="00B7357B"/>
    <w:rsid w:val="00B741DA"/>
    <w:rsid w:val="00B7528A"/>
    <w:rsid w:val="00B764D2"/>
    <w:rsid w:val="00B76A3E"/>
    <w:rsid w:val="00B77419"/>
    <w:rsid w:val="00B77704"/>
    <w:rsid w:val="00B77708"/>
    <w:rsid w:val="00B777AF"/>
    <w:rsid w:val="00B77903"/>
    <w:rsid w:val="00B77F73"/>
    <w:rsid w:val="00B80C18"/>
    <w:rsid w:val="00B80FE7"/>
    <w:rsid w:val="00B815C2"/>
    <w:rsid w:val="00B830F7"/>
    <w:rsid w:val="00B83C4F"/>
    <w:rsid w:val="00B84084"/>
    <w:rsid w:val="00B84AE7"/>
    <w:rsid w:val="00B85BC4"/>
    <w:rsid w:val="00B90F02"/>
    <w:rsid w:val="00B92CD2"/>
    <w:rsid w:val="00B945DA"/>
    <w:rsid w:val="00B95038"/>
    <w:rsid w:val="00B95243"/>
    <w:rsid w:val="00B96D51"/>
    <w:rsid w:val="00B96FDD"/>
    <w:rsid w:val="00B97C9B"/>
    <w:rsid w:val="00BA010B"/>
    <w:rsid w:val="00BA0A6D"/>
    <w:rsid w:val="00BA1226"/>
    <w:rsid w:val="00BA3191"/>
    <w:rsid w:val="00BA32DC"/>
    <w:rsid w:val="00BA367F"/>
    <w:rsid w:val="00BA42DD"/>
    <w:rsid w:val="00BA4759"/>
    <w:rsid w:val="00BA57E5"/>
    <w:rsid w:val="00BB06B0"/>
    <w:rsid w:val="00BB091A"/>
    <w:rsid w:val="00BB0E59"/>
    <w:rsid w:val="00BB2ADD"/>
    <w:rsid w:val="00BB2B49"/>
    <w:rsid w:val="00BB2BD7"/>
    <w:rsid w:val="00BB3236"/>
    <w:rsid w:val="00BB3712"/>
    <w:rsid w:val="00BB38AF"/>
    <w:rsid w:val="00BB64CA"/>
    <w:rsid w:val="00BB7CA9"/>
    <w:rsid w:val="00BB7FD3"/>
    <w:rsid w:val="00BC2054"/>
    <w:rsid w:val="00BC3EE1"/>
    <w:rsid w:val="00BC40D7"/>
    <w:rsid w:val="00BC6BFB"/>
    <w:rsid w:val="00BC7021"/>
    <w:rsid w:val="00BD1611"/>
    <w:rsid w:val="00BD258B"/>
    <w:rsid w:val="00BD2C57"/>
    <w:rsid w:val="00BD724B"/>
    <w:rsid w:val="00BE14A6"/>
    <w:rsid w:val="00BE196B"/>
    <w:rsid w:val="00BE2E08"/>
    <w:rsid w:val="00BE6603"/>
    <w:rsid w:val="00BE6AD4"/>
    <w:rsid w:val="00BE7439"/>
    <w:rsid w:val="00BE7496"/>
    <w:rsid w:val="00BF31A8"/>
    <w:rsid w:val="00BF4426"/>
    <w:rsid w:val="00BF4504"/>
    <w:rsid w:val="00BF46D5"/>
    <w:rsid w:val="00BF5D03"/>
    <w:rsid w:val="00BF6336"/>
    <w:rsid w:val="00BF6D0F"/>
    <w:rsid w:val="00BF746D"/>
    <w:rsid w:val="00C01CFA"/>
    <w:rsid w:val="00C01F74"/>
    <w:rsid w:val="00C036D4"/>
    <w:rsid w:val="00C06A0F"/>
    <w:rsid w:val="00C07246"/>
    <w:rsid w:val="00C072EB"/>
    <w:rsid w:val="00C115B4"/>
    <w:rsid w:val="00C130CB"/>
    <w:rsid w:val="00C14158"/>
    <w:rsid w:val="00C14C5E"/>
    <w:rsid w:val="00C1535C"/>
    <w:rsid w:val="00C15DA1"/>
    <w:rsid w:val="00C15DBB"/>
    <w:rsid w:val="00C16016"/>
    <w:rsid w:val="00C1678E"/>
    <w:rsid w:val="00C20DB1"/>
    <w:rsid w:val="00C2186A"/>
    <w:rsid w:val="00C23E85"/>
    <w:rsid w:val="00C26090"/>
    <w:rsid w:val="00C262E6"/>
    <w:rsid w:val="00C26308"/>
    <w:rsid w:val="00C27E11"/>
    <w:rsid w:val="00C27FB9"/>
    <w:rsid w:val="00C30CB4"/>
    <w:rsid w:val="00C30EF8"/>
    <w:rsid w:val="00C31B2D"/>
    <w:rsid w:val="00C31CC2"/>
    <w:rsid w:val="00C3587E"/>
    <w:rsid w:val="00C40CD2"/>
    <w:rsid w:val="00C42C67"/>
    <w:rsid w:val="00C43236"/>
    <w:rsid w:val="00C455FF"/>
    <w:rsid w:val="00C457C9"/>
    <w:rsid w:val="00C46B7A"/>
    <w:rsid w:val="00C47A51"/>
    <w:rsid w:val="00C47B05"/>
    <w:rsid w:val="00C50042"/>
    <w:rsid w:val="00C51CCA"/>
    <w:rsid w:val="00C53A48"/>
    <w:rsid w:val="00C5417B"/>
    <w:rsid w:val="00C54867"/>
    <w:rsid w:val="00C54871"/>
    <w:rsid w:val="00C54936"/>
    <w:rsid w:val="00C54E3B"/>
    <w:rsid w:val="00C55153"/>
    <w:rsid w:val="00C6078A"/>
    <w:rsid w:val="00C60F88"/>
    <w:rsid w:val="00C611CD"/>
    <w:rsid w:val="00C6146D"/>
    <w:rsid w:val="00C61D32"/>
    <w:rsid w:val="00C61DAD"/>
    <w:rsid w:val="00C62CD6"/>
    <w:rsid w:val="00C62D3B"/>
    <w:rsid w:val="00C64169"/>
    <w:rsid w:val="00C64363"/>
    <w:rsid w:val="00C647DD"/>
    <w:rsid w:val="00C666F8"/>
    <w:rsid w:val="00C6698D"/>
    <w:rsid w:val="00C66B04"/>
    <w:rsid w:val="00C675CB"/>
    <w:rsid w:val="00C67B11"/>
    <w:rsid w:val="00C70D3E"/>
    <w:rsid w:val="00C711FE"/>
    <w:rsid w:val="00C71BFE"/>
    <w:rsid w:val="00C71F10"/>
    <w:rsid w:val="00C71F13"/>
    <w:rsid w:val="00C73ABF"/>
    <w:rsid w:val="00C73AEB"/>
    <w:rsid w:val="00C7558F"/>
    <w:rsid w:val="00C77093"/>
    <w:rsid w:val="00C770DD"/>
    <w:rsid w:val="00C8138B"/>
    <w:rsid w:val="00C90730"/>
    <w:rsid w:val="00C909A5"/>
    <w:rsid w:val="00C91149"/>
    <w:rsid w:val="00C92084"/>
    <w:rsid w:val="00C9308D"/>
    <w:rsid w:val="00C94A48"/>
    <w:rsid w:val="00C9667D"/>
    <w:rsid w:val="00C9707F"/>
    <w:rsid w:val="00C973ED"/>
    <w:rsid w:val="00CA17BD"/>
    <w:rsid w:val="00CA45FA"/>
    <w:rsid w:val="00CA70F4"/>
    <w:rsid w:val="00CA7105"/>
    <w:rsid w:val="00CB31AE"/>
    <w:rsid w:val="00CB447A"/>
    <w:rsid w:val="00CB59B5"/>
    <w:rsid w:val="00CB65EB"/>
    <w:rsid w:val="00CB782F"/>
    <w:rsid w:val="00CC0204"/>
    <w:rsid w:val="00CC088E"/>
    <w:rsid w:val="00CC10C2"/>
    <w:rsid w:val="00CC1E24"/>
    <w:rsid w:val="00CC2BBA"/>
    <w:rsid w:val="00CC2F19"/>
    <w:rsid w:val="00CC3127"/>
    <w:rsid w:val="00CC359A"/>
    <w:rsid w:val="00CC49B1"/>
    <w:rsid w:val="00CC4D14"/>
    <w:rsid w:val="00CC565D"/>
    <w:rsid w:val="00CC7FA9"/>
    <w:rsid w:val="00CD0F5E"/>
    <w:rsid w:val="00CD0FAB"/>
    <w:rsid w:val="00CD42CE"/>
    <w:rsid w:val="00CD4B0C"/>
    <w:rsid w:val="00CD4D9F"/>
    <w:rsid w:val="00CD758C"/>
    <w:rsid w:val="00CE37FD"/>
    <w:rsid w:val="00CE3CA0"/>
    <w:rsid w:val="00CE41EA"/>
    <w:rsid w:val="00CE5846"/>
    <w:rsid w:val="00CE587D"/>
    <w:rsid w:val="00CF07E0"/>
    <w:rsid w:val="00CF1CB0"/>
    <w:rsid w:val="00CF285E"/>
    <w:rsid w:val="00CF3798"/>
    <w:rsid w:val="00CF4669"/>
    <w:rsid w:val="00CF66F7"/>
    <w:rsid w:val="00D007F9"/>
    <w:rsid w:val="00D00FB0"/>
    <w:rsid w:val="00D01791"/>
    <w:rsid w:val="00D01AEE"/>
    <w:rsid w:val="00D01D88"/>
    <w:rsid w:val="00D021D8"/>
    <w:rsid w:val="00D02AF5"/>
    <w:rsid w:val="00D03B5D"/>
    <w:rsid w:val="00D0493F"/>
    <w:rsid w:val="00D0538C"/>
    <w:rsid w:val="00D0615F"/>
    <w:rsid w:val="00D061B0"/>
    <w:rsid w:val="00D062CE"/>
    <w:rsid w:val="00D07C93"/>
    <w:rsid w:val="00D1083C"/>
    <w:rsid w:val="00D119EA"/>
    <w:rsid w:val="00D12EA4"/>
    <w:rsid w:val="00D138CE"/>
    <w:rsid w:val="00D1508A"/>
    <w:rsid w:val="00D164A6"/>
    <w:rsid w:val="00D171FA"/>
    <w:rsid w:val="00D203F1"/>
    <w:rsid w:val="00D2068C"/>
    <w:rsid w:val="00D2148A"/>
    <w:rsid w:val="00D218DD"/>
    <w:rsid w:val="00D2245D"/>
    <w:rsid w:val="00D2292B"/>
    <w:rsid w:val="00D245EB"/>
    <w:rsid w:val="00D2539B"/>
    <w:rsid w:val="00D27163"/>
    <w:rsid w:val="00D30D69"/>
    <w:rsid w:val="00D30D80"/>
    <w:rsid w:val="00D30FF9"/>
    <w:rsid w:val="00D317FE"/>
    <w:rsid w:val="00D360FA"/>
    <w:rsid w:val="00D407D9"/>
    <w:rsid w:val="00D4209C"/>
    <w:rsid w:val="00D4449E"/>
    <w:rsid w:val="00D4549B"/>
    <w:rsid w:val="00D458BE"/>
    <w:rsid w:val="00D4591D"/>
    <w:rsid w:val="00D4694C"/>
    <w:rsid w:val="00D53035"/>
    <w:rsid w:val="00D54638"/>
    <w:rsid w:val="00D5601F"/>
    <w:rsid w:val="00D573CA"/>
    <w:rsid w:val="00D57F05"/>
    <w:rsid w:val="00D626F0"/>
    <w:rsid w:val="00D62D93"/>
    <w:rsid w:val="00D62DE5"/>
    <w:rsid w:val="00D67BA2"/>
    <w:rsid w:val="00D71B58"/>
    <w:rsid w:val="00D73584"/>
    <w:rsid w:val="00D737CC"/>
    <w:rsid w:val="00D74DFB"/>
    <w:rsid w:val="00D76D56"/>
    <w:rsid w:val="00D7721B"/>
    <w:rsid w:val="00D80B20"/>
    <w:rsid w:val="00D81C5A"/>
    <w:rsid w:val="00D82F3F"/>
    <w:rsid w:val="00D83BDD"/>
    <w:rsid w:val="00D87108"/>
    <w:rsid w:val="00D8710A"/>
    <w:rsid w:val="00D87494"/>
    <w:rsid w:val="00D90163"/>
    <w:rsid w:val="00D9019E"/>
    <w:rsid w:val="00D90FF6"/>
    <w:rsid w:val="00D9129E"/>
    <w:rsid w:val="00D91579"/>
    <w:rsid w:val="00D91AB3"/>
    <w:rsid w:val="00D9248C"/>
    <w:rsid w:val="00D931FC"/>
    <w:rsid w:val="00D9357A"/>
    <w:rsid w:val="00D939F6"/>
    <w:rsid w:val="00D93E04"/>
    <w:rsid w:val="00D941C2"/>
    <w:rsid w:val="00D94E5C"/>
    <w:rsid w:val="00D95202"/>
    <w:rsid w:val="00D959A4"/>
    <w:rsid w:val="00D96386"/>
    <w:rsid w:val="00D96441"/>
    <w:rsid w:val="00D97779"/>
    <w:rsid w:val="00D97EB7"/>
    <w:rsid w:val="00DA0F36"/>
    <w:rsid w:val="00DA3BE2"/>
    <w:rsid w:val="00DA4103"/>
    <w:rsid w:val="00DA59CD"/>
    <w:rsid w:val="00DA6569"/>
    <w:rsid w:val="00DA6CDA"/>
    <w:rsid w:val="00DA6F40"/>
    <w:rsid w:val="00DB0851"/>
    <w:rsid w:val="00DB42D8"/>
    <w:rsid w:val="00DB4C2E"/>
    <w:rsid w:val="00DB4D45"/>
    <w:rsid w:val="00DB70CE"/>
    <w:rsid w:val="00DC0500"/>
    <w:rsid w:val="00DC0FF7"/>
    <w:rsid w:val="00DC1121"/>
    <w:rsid w:val="00DC36C4"/>
    <w:rsid w:val="00DC4778"/>
    <w:rsid w:val="00DC5346"/>
    <w:rsid w:val="00DC6350"/>
    <w:rsid w:val="00DC64FD"/>
    <w:rsid w:val="00DC7032"/>
    <w:rsid w:val="00DC74FB"/>
    <w:rsid w:val="00DC7A44"/>
    <w:rsid w:val="00DC7CC6"/>
    <w:rsid w:val="00DD258E"/>
    <w:rsid w:val="00DD267F"/>
    <w:rsid w:val="00DD2944"/>
    <w:rsid w:val="00DD2A2D"/>
    <w:rsid w:val="00DD3295"/>
    <w:rsid w:val="00DD426C"/>
    <w:rsid w:val="00DE046D"/>
    <w:rsid w:val="00DE44F4"/>
    <w:rsid w:val="00DE4FD3"/>
    <w:rsid w:val="00DE6E26"/>
    <w:rsid w:val="00DF15C1"/>
    <w:rsid w:val="00DF38CC"/>
    <w:rsid w:val="00DF5E59"/>
    <w:rsid w:val="00E00913"/>
    <w:rsid w:val="00E01F63"/>
    <w:rsid w:val="00E0237D"/>
    <w:rsid w:val="00E0352E"/>
    <w:rsid w:val="00E03B1F"/>
    <w:rsid w:val="00E03FF1"/>
    <w:rsid w:val="00E0485B"/>
    <w:rsid w:val="00E04FD0"/>
    <w:rsid w:val="00E0551E"/>
    <w:rsid w:val="00E05C54"/>
    <w:rsid w:val="00E12B91"/>
    <w:rsid w:val="00E13670"/>
    <w:rsid w:val="00E141F2"/>
    <w:rsid w:val="00E14A7C"/>
    <w:rsid w:val="00E171A1"/>
    <w:rsid w:val="00E209F0"/>
    <w:rsid w:val="00E21199"/>
    <w:rsid w:val="00E2258F"/>
    <w:rsid w:val="00E23C26"/>
    <w:rsid w:val="00E254D7"/>
    <w:rsid w:val="00E31825"/>
    <w:rsid w:val="00E31E54"/>
    <w:rsid w:val="00E33F47"/>
    <w:rsid w:val="00E37768"/>
    <w:rsid w:val="00E437D9"/>
    <w:rsid w:val="00E4557F"/>
    <w:rsid w:val="00E46793"/>
    <w:rsid w:val="00E47D6E"/>
    <w:rsid w:val="00E50F4C"/>
    <w:rsid w:val="00E5372F"/>
    <w:rsid w:val="00E53CB8"/>
    <w:rsid w:val="00E54238"/>
    <w:rsid w:val="00E542C9"/>
    <w:rsid w:val="00E55C26"/>
    <w:rsid w:val="00E56559"/>
    <w:rsid w:val="00E56875"/>
    <w:rsid w:val="00E572E4"/>
    <w:rsid w:val="00E6001A"/>
    <w:rsid w:val="00E6015D"/>
    <w:rsid w:val="00E63177"/>
    <w:rsid w:val="00E6383E"/>
    <w:rsid w:val="00E6467F"/>
    <w:rsid w:val="00E658C9"/>
    <w:rsid w:val="00E65BF4"/>
    <w:rsid w:val="00E67877"/>
    <w:rsid w:val="00E67A2D"/>
    <w:rsid w:val="00E70CEB"/>
    <w:rsid w:val="00E70D6B"/>
    <w:rsid w:val="00E711AE"/>
    <w:rsid w:val="00E731AE"/>
    <w:rsid w:val="00E73F22"/>
    <w:rsid w:val="00E74289"/>
    <w:rsid w:val="00E74BF0"/>
    <w:rsid w:val="00E76467"/>
    <w:rsid w:val="00E77882"/>
    <w:rsid w:val="00E80578"/>
    <w:rsid w:val="00E80AB8"/>
    <w:rsid w:val="00E81B48"/>
    <w:rsid w:val="00E830D6"/>
    <w:rsid w:val="00E84F04"/>
    <w:rsid w:val="00E87D23"/>
    <w:rsid w:val="00E903F8"/>
    <w:rsid w:val="00E90514"/>
    <w:rsid w:val="00E90859"/>
    <w:rsid w:val="00E93D2A"/>
    <w:rsid w:val="00E94CBD"/>
    <w:rsid w:val="00E94F23"/>
    <w:rsid w:val="00E96102"/>
    <w:rsid w:val="00EA18B2"/>
    <w:rsid w:val="00EA1905"/>
    <w:rsid w:val="00EA2139"/>
    <w:rsid w:val="00EA291C"/>
    <w:rsid w:val="00EA39A3"/>
    <w:rsid w:val="00EA738A"/>
    <w:rsid w:val="00EA7FE8"/>
    <w:rsid w:val="00EB18A3"/>
    <w:rsid w:val="00EB1B7D"/>
    <w:rsid w:val="00EB1EF3"/>
    <w:rsid w:val="00EB23E1"/>
    <w:rsid w:val="00EB3DF8"/>
    <w:rsid w:val="00EB3EC3"/>
    <w:rsid w:val="00EB534A"/>
    <w:rsid w:val="00EB63C1"/>
    <w:rsid w:val="00EB698A"/>
    <w:rsid w:val="00EB79E2"/>
    <w:rsid w:val="00EC0DA1"/>
    <w:rsid w:val="00EC13DC"/>
    <w:rsid w:val="00EC1765"/>
    <w:rsid w:val="00EC1939"/>
    <w:rsid w:val="00EC2FF8"/>
    <w:rsid w:val="00EC3470"/>
    <w:rsid w:val="00EC3F00"/>
    <w:rsid w:val="00EC47D7"/>
    <w:rsid w:val="00EC5E30"/>
    <w:rsid w:val="00EC6512"/>
    <w:rsid w:val="00EC7AAD"/>
    <w:rsid w:val="00ED088A"/>
    <w:rsid w:val="00ED1459"/>
    <w:rsid w:val="00ED2E90"/>
    <w:rsid w:val="00ED3769"/>
    <w:rsid w:val="00ED52DF"/>
    <w:rsid w:val="00ED69A4"/>
    <w:rsid w:val="00ED69C2"/>
    <w:rsid w:val="00ED6BE6"/>
    <w:rsid w:val="00EE12A2"/>
    <w:rsid w:val="00EE25B3"/>
    <w:rsid w:val="00EE2A29"/>
    <w:rsid w:val="00EE446B"/>
    <w:rsid w:val="00EE518A"/>
    <w:rsid w:val="00EE5BA9"/>
    <w:rsid w:val="00EF0647"/>
    <w:rsid w:val="00EF1244"/>
    <w:rsid w:val="00EF172A"/>
    <w:rsid w:val="00EF19BB"/>
    <w:rsid w:val="00EF2859"/>
    <w:rsid w:val="00EF6B74"/>
    <w:rsid w:val="00EF7206"/>
    <w:rsid w:val="00F01A35"/>
    <w:rsid w:val="00F04FC5"/>
    <w:rsid w:val="00F059D2"/>
    <w:rsid w:val="00F118B6"/>
    <w:rsid w:val="00F129C2"/>
    <w:rsid w:val="00F12E96"/>
    <w:rsid w:val="00F1450D"/>
    <w:rsid w:val="00F149E9"/>
    <w:rsid w:val="00F16D51"/>
    <w:rsid w:val="00F20E1F"/>
    <w:rsid w:val="00F21E00"/>
    <w:rsid w:val="00F23144"/>
    <w:rsid w:val="00F23DC6"/>
    <w:rsid w:val="00F244E9"/>
    <w:rsid w:val="00F279BD"/>
    <w:rsid w:val="00F27CF8"/>
    <w:rsid w:val="00F317CA"/>
    <w:rsid w:val="00F32310"/>
    <w:rsid w:val="00F326EF"/>
    <w:rsid w:val="00F32FFB"/>
    <w:rsid w:val="00F3405F"/>
    <w:rsid w:val="00F34F14"/>
    <w:rsid w:val="00F356BD"/>
    <w:rsid w:val="00F37453"/>
    <w:rsid w:val="00F37C23"/>
    <w:rsid w:val="00F37FE6"/>
    <w:rsid w:val="00F40371"/>
    <w:rsid w:val="00F40904"/>
    <w:rsid w:val="00F418BC"/>
    <w:rsid w:val="00F450AA"/>
    <w:rsid w:val="00F451A7"/>
    <w:rsid w:val="00F453F5"/>
    <w:rsid w:val="00F4797A"/>
    <w:rsid w:val="00F51154"/>
    <w:rsid w:val="00F51BDD"/>
    <w:rsid w:val="00F52585"/>
    <w:rsid w:val="00F52AF0"/>
    <w:rsid w:val="00F53396"/>
    <w:rsid w:val="00F53F01"/>
    <w:rsid w:val="00F56CB3"/>
    <w:rsid w:val="00F5735C"/>
    <w:rsid w:val="00F57E73"/>
    <w:rsid w:val="00F60E95"/>
    <w:rsid w:val="00F61B48"/>
    <w:rsid w:val="00F628C8"/>
    <w:rsid w:val="00F650D8"/>
    <w:rsid w:val="00F658D9"/>
    <w:rsid w:val="00F65C68"/>
    <w:rsid w:val="00F65C80"/>
    <w:rsid w:val="00F707DB"/>
    <w:rsid w:val="00F7460B"/>
    <w:rsid w:val="00F76398"/>
    <w:rsid w:val="00F80823"/>
    <w:rsid w:val="00F81175"/>
    <w:rsid w:val="00F8164B"/>
    <w:rsid w:val="00F82E55"/>
    <w:rsid w:val="00F85622"/>
    <w:rsid w:val="00F85DB9"/>
    <w:rsid w:val="00F86F0E"/>
    <w:rsid w:val="00F9084B"/>
    <w:rsid w:val="00F90DFA"/>
    <w:rsid w:val="00F91775"/>
    <w:rsid w:val="00F91E53"/>
    <w:rsid w:val="00F92C6E"/>
    <w:rsid w:val="00F9465C"/>
    <w:rsid w:val="00F94D28"/>
    <w:rsid w:val="00F96633"/>
    <w:rsid w:val="00F97D15"/>
    <w:rsid w:val="00FA0F63"/>
    <w:rsid w:val="00FA205A"/>
    <w:rsid w:val="00FA21FD"/>
    <w:rsid w:val="00FA3231"/>
    <w:rsid w:val="00FA59E6"/>
    <w:rsid w:val="00FA799C"/>
    <w:rsid w:val="00FB0C86"/>
    <w:rsid w:val="00FB1663"/>
    <w:rsid w:val="00FB2DE3"/>
    <w:rsid w:val="00FB2E11"/>
    <w:rsid w:val="00FB3699"/>
    <w:rsid w:val="00FB52AD"/>
    <w:rsid w:val="00FB6166"/>
    <w:rsid w:val="00FC19A4"/>
    <w:rsid w:val="00FC2E2E"/>
    <w:rsid w:val="00FC2ECE"/>
    <w:rsid w:val="00FC48EA"/>
    <w:rsid w:val="00FC4BD1"/>
    <w:rsid w:val="00FC54E6"/>
    <w:rsid w:val="00FC768A"/>
    <w:rsid w:val="00FD0A4A"/>
    <w:rsid w:val="00FD1466"/>
    <w:rsid w:val="00FD19C2"/>
    <w:rsid w:val="00FD2D03"/>
    <w:rsid w:val="00FD300C"/>
    <w:rsid w:val="00FD5003"/>
    <w:rsid w:val="00FE0767"/>
    <w:rsid w:val="00FE14BC"/>
    <w:rsid w:val="00FE157E"/>
    <w:rsid w:val="00FE2010"/>
    <w:rsid w:val="00FE2ADB"/>
    <w:rsid w:val="00FE4DD3"/>
    <w:rsid w:val="00FE5006"/>
    <w:rsid w:val="00FE54AD"/>
    <w:rsid w:val="00FE59B0"/>
    <w:rsid w:val="00FE7F4A"/>
    <w:rsid w:val="00FF1047"/>
    <w:rsid w:val="00FF41C8"/>
    <w:rsid w:val="00FF4ADA"/>
    <w:rsid w:val="00FF70F9"/>
    <w:rsid w:val="00FF7FAC"/>
    <w:rsid w:val="01DF631E"/>
    <w:rsid w:val="03283682"/>
    <w:rsid w:val="047D2373"/>
    <w:rsid w:val="04CC174E"/>
    <w:rsid w:val="04F76F46"/>
    <w:rsid w:val="06953320"/>
    <w:rsid w:val="06BA6B3B"/>
    <w:rsid w:val="075B36D2"/>
    <w:rsid w:val="07C344FC"/>
    <w:rsid w:val="08B1526C"/>
    <w:rsid w:val="08CD7D28"/>
    <w:rsid w:val="0905789A"/>
    <w:rsid w:val="0A0069EA"/>
    <w:rsid w:val="0A3177F9"/>
    <w:rsid w:val="0A850771"/>
    <w:rsid w:val="0AB82713"/>
    <w:rsid w:val="0AE97595"/>
    <w:rsid w:val="0C0C7AE1"/>
    <w:rsid w:val="0C47141E"/>
    <w:rsid w:val="0C8C4BBC"/>
    <w:rsid w:val="0E552710"/>
    <w:rsid w:val="0E984162"/>
    <w:rsid w:val="0EB8419B"/>
    <w:rsid w:val="11630A83"/>
    <w:rsid w:val="13912838"/>
    <w:rsid w:val="14663FCA"/>
    <w:rsid w:val="14CC0125"/>
    <w:rsid w:val="14EB2ACC"/>
    <w:rsid w:val="17052E95"/>
    <w:rsid w:val="174B144C"/>
    <w:rsid w:val="18AD5039"/>
    <w:rsid w:val="19B125D9"/>
    <w:rsid w:val="1A236169"/>
    <w:rsid w:val="1AD15840"/>
    <w:rsid w:val="1C39013A"/>
    <w:rsid w:val="1DAC21DF"/>
    <w:rsid w:val="1F227B82"/>
    <w:rsid w:val="1F351F15"/>
    <w:rsid w:val="20323C36"/>
    <w:rsid w:val="20A90EFE"/>
    <w:rsid w:val="218A29A7"/>
    <w:rsid w:val="21AF4317"/>
    <w:rsid w:val="22C32AC2"/>
    <w:rsid w:val="231A2680"/>
    <w:rsid w:val="23B674D9"/>
    <w:rsid w:val="242E201D"/>
    <w:rsid w:val="25137907"/>
    <w:rsid w:val="25517DD5"/>
    <w:rsid w:val="26473EFC"/>
    <w:rsid w:val="270B697B"/>
    <w:rsid w:val="27157B55"/>
    <w:rsid w:val="280B5043"/>
    <w:rsid w:val="28B6008E"/>
    <w:rsid w:val="295A113F"/>
    <w:rsid w:val="29AB37A2"/>
    <w:rsid w:val="29D1654C"/>
    <w:rsid w:val="2AD54F63"/>
    <w:rsid w:val="2C4A66A1"/>
    <w:rsid w:val="2C7234CD"/>
    <w:rsid w:val="2C7A079A"/>
    <w:rsid w:val="2D87412E"/>
    <w:rsid w:val="2DD3099E"/>
    <w:rsid w:val="2E262E67"/>
    <w:rsid w:val="2ED95558"/>
    <w:rsid w:val="2F4A5B56"/>
    <w:rsid w:val="2FC129A5"/>
    <w:rsid w:val="3039709F"/>
    <w:rsid w:val="304927BB"/>
    <w:rsid w:val="305F0170"/>
    <w:rsid w:val="30A516F7"/>
    <w:rsid w:val="30A75A29"/>
    <w:rsid w:val="314B5DC3"/>
    <w:rsid w:val="327542FD"/>
    <w:rsid w:val="33747E11"/>
    <w:rsid w:val="33AF62C2"/>
    <w:rsid w:val="340118BC"/>
    <w:rsid w:val="348A0AEF"/>
    <w:rsid w:val="34B32EDE"/>
    <w:rsid w:val="34C42F9E"/>
    <w:rsid w:val="35F025E0"/>
    <w:rsid w:val="36497C41"/>
    <w:rsid w:val="369F70A9"/>
    <w:rsid w:val="36B07E10"/>
    <w:rsid w:val="36C5189D"/>
    <w:rsid w:val="36CE13FE"/>
    <w:rsid w:val="38D013EB"/>
    <w:rsid w:val="39B36778"/>
    <w:rsid w:val="3B195282"/>
    <w:rsid w:val="3B210A10"/>
    <w:rsid w:val="3B40500C"/>
    <w:rsid w:val="3B67437A"/>
    <w:rsid w:val="3D0D5CD7"/>
    <w:rsid w:val="3D45506C"/>
    <w:rsid w:val="3DDE548B"/>
    <w:rsid w:val="3E541D2B"/>
    <w:rsid w:val="3EE01BB7"/>
    <w:rsid w:val="40540277"/>
    <w:rsid w:val="40E10874"/>
    <w:rsid w:val="40ED278D"/>
    <w:rsid w:val="42B57C11"/>
    <w:rsid w:val="42EF61FF"/>
    <w:rsid w:val="433345AA"/>
    <w:rsid w:val="456E561F"/>
    <w:rsid w:val="45F6409E"/>
    <w:rsid w:val="461904E8"/>
    <w:rsid w:val="4652633B"/>
    <w:rsid w:val="49E36E6A"/>
    <w:rsid w:val="4A4E3991"/>
    <w:rsid w:val="4AEA0A2A"/>
    <w:rsid w:val="4B662E53"/>
    <w:rsid w:val="4BB80DEB"/>
    <w:rsid w:val="4C493519"/>
    <w:rsid w:val="4E886C18"/>
    <w:rsid w:val="4F1269E4"/>
    <w:rsid w:val="4FF56DD4"/>
    <w:rsid w:val="50942B60"/>
    <w:rsid w:val="50A34214"/>
    <w:rsid w:val="51760394"/>
    <w:rsid w:val="51C54189"/>
    <w:rsid w:val="51D771C1"/>
    <w:rsid w:val="52094B72"/>
    <w:rsid w:val="52950046"/>
    <w:rsid w:val="52CE4143"/>
    <w:rsid w:val="532F26F1"/>
    <w:rsid w:val="54947606"/>
    <w:rsid w:val="54D06C20"/>
    <w:rsid w:val="55926D5B"/>
    <w:rsid w:val="56713A66"/>
    <w:rsid w:val="568536E8"/>
    <w:rsid w:val="579F381D"/>
    <w:rsid w:val="57EF6A39"/>
    <w:rsid w:val="58842346"/>
    <w:rsid w:val="59F117BC"/>
    <w:rsid w:val="5A2A7F89"/>
    <w:rsid w:val="5A6F53F6"/>
    <w:rsid w:val="5AE70A83"/>
    <w:rsid w:val="5CE26B6F"/>
    <w:rsid w:val="5EA54394"/>
    <w:rsid w:val="5EB752CF"/>
    <w:rsid w:val="5EBE2999"/>
    <w:rsid w:val="5F074F60"/>
    <w:rsid w:val="5F5A0FF0"/>
    <w:rsid w:val="60D52B18"/>
    <w:rsid w:val="61952B76"/>
    <w:rsid w:val="6266353A"/>
    <w:rsid w:val="628C72C2"/>
    <w:rsid w:val="62A50983"/>
    <w:rsid w:val="645B61A5"/>
    <w:rsid w:val="64A16383"/>
    <w:rsid w:val="65CC3ED7"/>
    <w:rsid w:val="66765E46"/>
    <w:rsid w:val="67113427"/>
    <w:rsid w:val="67D0484B"/>
    <w:rsid w:val="683A1C10"/>
    <w:rsid w:val="68DB1E7B"/>
    <w:rsid w:val="6910598A"/>
    <w:rsid w:val="6A6A5E85"/>
    <w:rsid w:val="6AF746D3"/>
    <w:rsid w:val="6B2B15EB"/>
    <w:rsid w:val="6B881259"/>
    <w:rsid w:val="6BB4545A"/>
    <w:rsid w:val="6BBB2AEC"/>
    <w:rsid w:val="6C5056FC"/>
    <w:rsid w:val="6EBA7959"/>
    <w:rsid w:val="6EE4797E"/>
    <w:rsid w:val="6F0F5CAB"/>
    <w:rsid w:val="6FC447C8"/>
    <w:rsid w:val="6FE522A2"/>
    <w:rsid w:val="713225A9"/>
    <w:rsid w:val="713A69FE"/>
    <w:rsid w:val="71E163E1"/>
    <w:rsid w:val="728D16A8"/>
    <w:rsid w:val="744943DC"/>
    <w:rsid w:val="7489145F"/>
    <w:rsid w:val="74943309"/>
    <w:rsid w:val="752544CF"/>
    <w:rsid w:val="762B5EBF"/>
    <w:rsid w:val="76A31858"/>
    <w:rsid w:val="779E5F76"/>
    <w:rsid w:val="77C36C80"/>
    <w:rsid w:val="78376018"/>
    <w:rsid w:val="7854409D"/>
    <w:rsid w:val="78DF21FC"/>
    <w:rsid w:val="78E46286"/>
    <w:rsid w:val="7AD52F23"/>
    <w:rsid w:val="7BFE4CDE"/>
    <w:rsid w:val="7C5140D0"/>
    <w:rsid w:val="7C796DFA"/>
    <w:rsid w:val="7DB27507"/>
    <w:rsid w:val="7E5C6610"/>
    <w:rsid w:val="7E693F40"/>
    <w:rsid w:val="7F911A3D"/>
    <w:rsid w:val="7FF7D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43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ind w:firstLine="0" w:firstLineChars="0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link w:val="44"/>
    <w:qFormat/>
    <w:uiPriority w:val="0"/>
    <w:pPr>
      <w:keepNext/>
      <w:keepLines/>
      <w:numPr>
        <w:ilvl w:val="1"/>
        <w:numId w:val="1"/>
      </w:numPr>
      <w:tabs>
        <w:tab w:val="left" w:pos="576"/>
      </w:tabs>
      <w:spacing w:before="260" w:after="260" w:line="360" w:lineRule="auto"/>
      <w:ind w:firstLine="0" w:firstLineChars="0"/>
      <w:outlineLvl w:val="1"/>
    </w:pPr>
    <w:rPr>
      <w:rFonts w:ascii="宋体" w:hAnsi="宋体"/>
      <w:b/>
      <w:bCs/>
      <w:sz w:val="32"/>
      <w:szCs w:val="32"/>
    </w:rPr>
  </w:style>
  <w:style w:type="paragraph" w:styleId="5">
    <w:name w:val="heading 3"/>
    <w:basedOn w:val="1"/>
    <w:next w:val="4"/>
    <w:link w:val="46"/>
    <w:qFormat/>
    <w:uiPriority w:val="0"/>
    <w:pPr>
      <w:numPr>
        <w:ilvl w:val="2"/>
        <w:numId w:val="1"/>
      </w:numPr>
      <w:spacing w:before="260" w:after="260" w:line="415" w:lineRule="auto"/>
      <w:ind w:firstLine="0" w:firstLineChars="0"/>
      <w:jc w:val="left"/>
      <w:outlineLvl w:val="2"/>
    </w:pPr>
    <w:rPr>
      <w:rFonts w:ascii="宋体" w:hAnsi="宋体"/>
      <w:b/>
      <w:bCs/>
      <w:sz w:val="28"/>
      <w:szCs w:val="32"/>
    </w:rPr>
  </w:style>
  <w:style w:type="paragraph" w:styleId="6">
    <w:name w:val="heading 4"/>
    <w:basedOn w:val="1"/>
    <w:next w:val="4"/>
    <w:link w:val="47"/>
    <w:qFormat/>
    <w:uiPriority w:val="0"/>
    <w:pPr>
      <w:numPr>
        <w:ilvl w:val="3"/>
        <w:numId w:val="1"/>
      </w:numPr>
      <w:tabs>
        <w:tab w:val="left" w:pos="864"/>
      </w:tabs>
      <w:spacing w:before="260" w:after="260" w:line="416" w:lineRule="auto"/>
      <w:ind w:firstLine="0" w:firstLineChars="0"/>
      <w:jc w:val="left"/>
      <w:outlineLvl w:val="3"/>
    </w:pPr>
    <w:rPr>
      <w:rFonts w:ascii="宋体" w:hAnsi="宋体"/>
      <w:b/>
      <w:bCs/>
      <w:szCs w:val="28"/>
    </w:rPr>
  </w:style>
  <w:style w:type="paragraph" w:styleId="7">
    <w:name w:val="heading 5"/>
    <w:basedOn w:val="1"/>
    <w:next w:val="1"/>
    <w:qFormat/>
    <w:uiPriority w:val="0"/>
    <w:pPr>
      <w:numPr>
        <w:ilvl w:val="4"/>
        <w:numId w:val="1"/>
      </w:numPr>
      <w:tabs>
        <w:tab w:val="left" w:pos="1008"/>
      </w:tabs>
      <w:spacing w:before="280" w:after="290" w:line="377" w:lineRule="auto"/>
      <w:ind w:firstLine="0" w:firstLineChars="0"/>
      <w:outlineLvl w:val="4"/>
    </w:pPr>
    <w:rPr>
      <w:rFonts w:ascii="宋体" w:hAnsi="宋体"/>
      <w:b/>
      <w:bCs/>
      <w:szCs w:val="28"/>
    </w:rPr>
  </w:style>
  <w:style w:type="paragraph" w:styleId="8">
    <w:name w:val="heading 6"/>
    <w:basedOn w:val="1"/>
    <w:next w:val="1"/>
    <w:qFormat/>
    <w:uiPriority w:val="0"/>
    <w:pPr>
      <w:keepNext/>
      <w:keepLines/>
      <w:numPr>
        <w:ilvl w:val="5"/>
        <w:numId w:val="1"/>
      </w:numPr>
      <w:tabs>
        <w:tab w:val="left" w:pos="1152"/>
      </w:tabs>
      <w:spacing w:before="240" w:after="64" w:line="320" w:lineRule="auto"/>
      <w:ind w:firstLine="0" w:firstLineChars="0"/>
      <w:outlineLvl w:val="5"/>
    </w:pPr>
    <w:rPr>
      <w:rFonts w:ascii="Arial" w:hAnsi="Arial" w:eastAsia="黑体"/>
      <w:b/>
      <w:bCs/>
    </w:rPr>
  </w:style>
  <w:style w:type="paragraph" w:styleId="9">
    <w:name w:val="heading 7"/>
    <w:basedOn w:val="1"/>
    <w:next w:val="1"/>
    <w:qFormat/>
    <w:uiPriority w:val="0"/>
    <w:pPr>
      <w:keepNext/>
      <w:keepLines/>
      <w:numPr>
        <w:ilvl w:val="6"/>
        <w:numId w:val="1"/>
      </w:numPr>
      <w:tabs>
        <w:tab w:val="left" w:pos="1296"/>
      </w:tabs>
      <w:spacing w:before="240" w:after="64" w:line="320" w:lineRule="auto"/>
      <w:ind w:firstLine="0" w:firstLineChars="0"/>
      <w:outlineLvl w:val="6"/>
    </w:pPr>
    <w:rPr>
      <w:b/>
      <w:bCs/>
    </w:rPr>
  </w:style>
  <w:style w:type="paragraph" w:styleId="10">
    <w:name w:val="heading 8"/>
    <w:basedOn w:val="1"/>
    <w:next w:val="1"/>
    <w:qFormat/>
    <w:uiPriority w:val="0"/>
    <w:pPr>
      <w:keepNext/>
      <w:keepLines/>
      <w:numPr>
        <w:ilvl w:val="7"/>
        <w:numId w:val="1"/>
      </w:numPr>
      <w:tabs>
        <w:tab w:val="left" w:pos="1440"/>
      </w:tabs>
      <w:spacing w:before="240" w:after="64" w:line="320" w:lineRule="auto"/>
      <w:ind w:firstLine="0" w:firstLineChars="0"/>
      <w:outlineLvl w:val="7"/>
    </w:pPr>
    <w:rPr>
      <w:rFonts w:ascii="Arial" w:hAnsi="Arial" w:eastAsia="黑体"/>
    </w:rPr>
  </w:style>
  <w:style w:type="paragraph" w:styleId="11">
    <w:name w:val="heading 9"/>
    <w:basedOn w:val="1"/>
    <w:next w:val="1"/>
    <w:qFormat/>
    <w:uiPriority w:val="0"/>
    <w:pPr>
      <w:keepNext/>
      <w:keepLines/>
      <w:numPr>
        <w:ilvl w:val="8"/>
        <w:numId w:val="1"/>
      </w:numPr>
      <w:tabs>
        <w:tab w:val="left" w:pos="1584"/>
      </w:tabs>
      <w:spacing w:before="240" w:after="64" w:line="320" w:lineRule="auto"/>
      <w:ind w:firstLine="0" w:firstLineChars="0"/>
      <w:outlineLvl w:val="8"/>
    </w:pPr>
    <w:rPr>
      <w:rFonts w:ascii="Arial" w:hAnsi="Arial" w:eastAsia="黑体"/>
      <w:szCs w:val="21"/>
    </w:rPr>
  </w:style>
  <w:style w:type="character" w:default="1" w:styleId="36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link w:val="45"/>
    <w:qFormat/>
    <w:uiPriority w:val="0"/>
    <w:rPr>
      <w:sz w:val="21"/>
      <w:szCs w:val="20"/>
    </w:rPr>
  </w:style>
  <w:style w:type="paragraph" w:styleId="12">
    <w:name w:val="toc 7"/>
    <w:basedOn w:val="1"/>
    <w:next w:val="1"/>
    <w:unhideWhenUsed/>
    <w:qFormat/>
    <w:uiPriority w:val="39"/>
    <w:pPr>
      <w:ind w:left="1440"/>
      <w:jc w:val="left"/>
    </w:pPr>
    <w:rPr>
      <w:rFonts w:ascii="等线" w:eastAsia="等线"/>
      <w:sz w:val="18"/>
      <w:szCs w:val="18"/>
    </w:rPr>
  </w:style>
  <w:style w:type="paragraph" w:styleId="13">
    <w:name w:val="caption"/>
    <w:basedOn w:val="1"/>
    <w:next w:val="1"/>
    <w:qFormat/>
    <w:uiPriority w:val="0"/>
    <w:pPr>
      <w:jc w:val="center"/>
    </w:pPr>
    <w:rPr>
      <w:rFonts w:ascii="Arial" w:hAnsi="Arial" w:eastAsia="黑体"/>
      <w:sz w:val="20"/>
    </w:rPr>
  </w:style>
  <w:style w:type="paragraph" w:styleId="14">
    <w:name w:val="Document Map"/>
    <w:basedOn w:val="1"/>
    <w:semiHidden/>
    <w:qFormat/>
    <w:uiPriority w:val="0"/>
    <w:pPr>
      <w:shd w:val="clear" w:color="auto" w:fill="000080"/>
    </w:pPr>
  </w:style>
  <w:style w:type="paragraph" w:styleId="15">
    <w:name w:val="annotation text"/>
    <w:basedOn w:val="1"/>
    <w:link w:val="48"/>
    <w:qFormat/>
    <w:uiPriority w:val="0"/>
    <w:pPr>
      <w:jc w:val="left"/>
    </w:pPr>
  </w:style>
  <w:style w:type="paragraph" w:styleId="16">
    <w:name w:val="Body Text"/>
    <w:basedOn w:val="1"/>
    <w:link w:val="49"/>
    <w:qFormat/>
    <w:uiPriority w:val="0"/>
    <w:pPr>
      <w:spacing w:after="120"/>
    </w:pPr>
  </w:style>
  <w:style w:type="paragraph" w:styleId="17">
    <w:name w:val="toc 5"/>
    <w:basedOn w:val="1"/>
    <w:next w:val="1"/>
    <w:unhideWhenUsed/>
    <w:qFormat/>
    <w:uiPriority w:val="39"/>
    <w:pPr>
      <w:ind w:left="960"/>
      <w:jc w:val="left"/>
    </w:pPr>
    <w:rPr>
      <w:rFonts w:ascii="等线" w:eastAsia="等线"/>
      <w:sz w:val="18"/>
      <w:szCs w:val="18"/>
    </w:rPr>
  </w:style>
  <w:style w:type="paragraph" w:styleId="18">
    <w:name w:val="toc 3"/>
    <w:basedOn w:val="1"/>
    <w:next w:val="1"/>
    <w:qFormat/>
    <w:uiPriority w:val="39"/>
    <w:pPr>
      <w:ind w:left="480"/>
      <w:jc w:val="left"/>
    </w:pPr>
    <w:rPr>
      <w:rFonts w:ascii="等线" w:eastAsia="等线"/>
      <w:i/>
      <w:iCs/>
      <w:sz w:val="20"/>
      <w:szCs w:val="20"/>
    </w:rPr>
  </w:style>
  <w:style w:type="paragraph" w:styleId="19">
    <w:name w:val="toc 8"/>
    <w:basedOn w:val="1"/>
    <w:next w:val="1"/>
    <w:unhideWhenUsed/>
    <w:qFormat/>
    <w:uiPriority w:val="39"/>
    <w:pPr>
      <w:ind w:left="1680"/>
      <w:jc w:val="left"/>
    </w:pPr>
    <w:rPr>
      <w:rFonts w:ascii="等线" w:eastAsia="等线"/>
      <w:sz w:val="18"/>
      <w:szCs w:val="18"/>
    </w:rPr>
  </w:style>
  <w:style w:type="paragraph" w:styleId="20">
    <w:name w:val="Date"/>
    <w:basedOn w:val="1"/>
    <w:next w:val="1"/>
    <w:link w:val="50"/>
    <w:qFormat/>
    <w:uiPriority w:val="0"/>
    <w:pPr>
      <w:ind w:left="100" w:leftChars="2500"/>
    </w:pPr>
  </w:style>
  <w:style w:type="paragraph" w:styleId="21">
    <w:name w:val="Balloon Text"/>
    <w:basedOn w:val="1"/>
    <w:link w:val="51"/>
    <w:qFormat/>
    <w:uiPriority w:val="0"/>
    <w:rPr>
      <w:sz w:val="18"/>
      <w:szCs w:val="18"/>
    </w:rPr>
  </w:style>
  <w:style w:type="paragraph" w:styleId="22">
    <w:name w:val="footer"/>
    <w:basedOn w:val="1"/>
    <w:link w:val="5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3">
    <w:name w:val="header"/>
    <w:basedOn w:val="1"/>
    <w:link w:val="5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4">
    <w:name w:val="toc 1"/>
    <w:basedOn w:val="1"/>
    <w:next w:val="1"/>
    <w:qFormat/>
    <w:uiPriority w:val="39"/>
    <w:pPr>
      <w:spacing w:before="120" w:after="120"/>
      <w:jc w:val="left"/>
    </w:pPr>
    <w:rPr>
      <w:rFonts w:ascii="等线" w:eastAsia="等线"/>
      <w:b/>
      <w:bCs/>
      <w:caps/>
      <w:sz w:val="20"/>
      <w:szCs w:val="20"/>
    </w:rPr>
  </w:style>
  <w:style w:type="paragraph" w:styleId="25">
    <w:name w:val="toc 4"/>
    <w:basedOn w:val="1"/>
    <w:next w:val="1"/>
    <w:unhideWhenUsed/>
    <w:qFormat/>
    <w:uiPriority w:val="39"/>
    <w:pPr>
      <w:ind w:left="720"/>
      <w:jc w:val="left"/>
    </w:pPr>
    <w:rPr>
      <w:rFonts w:ascii="等线" w:eastAsia="等线"/>
      <w:sz w:val="18"/>
      <w:szCs w:val="18"/>
    </w:rPr>
  </w:style>
  <w:style w:type="paragraph" w:styleId="26">
    <w:name w:val="toc 6"/>
    <w:basedOn w:val="1"/>
    <w:next w:val="1"/>
    <w:unhideWhenUsed/>
    <w:qFormat/>
    <w:uiPriority w:val="39"/>
    <w:pPr>
      <w:ind w:left="1200"/>
      <w:jc w:val="left"/>
    </w:pPr>
    <w:rPr>
      <w:rFonts w:ascii="等线" w:eastAsia="等线"/>
      <w:sz w:val="18"/>
      <w:szCs w:val="18"/>
    </w:rPr>
  </w:style>
  <w:style w:type="paragraph" w:styleId="27">
    <w:name w:val="toc 2"/>
    <w:basedOn w:val="1"/>
    <w:next w:val="1"/>
    <w:qFormat/>
    <w:uiPriority w:val="39"/>
    <w:pPr>
      <w:ind w:left="240"/>
      <w:jc w:val="left"/>
    </w:pPr>
    <w:rPr>
      <w:rFonts w:ascii="等线" w:eastAsia="等线"/>
      <w:smallCaps/>
      <w:sz w:val="20"/>
      <w:szCs w:val="20"/>
    </w:rPr>
  </w:style>
  <w:style w:type="paragraph" w:styleId="28">
    <w:name w:val="toc 9"/>
    <w:basedOn w:val="1"/>
    <w:next w:val="1"/>
    <w:unhideWhenUsed/>
    <w:qFormat/>
    <w:uiPriority w:val="39"/>
    <w:pPr>
      <w:ind w:left="1920"/>
      <w:jc w:val="left"/>
    </w:pPr>
    <w:rPr>
      <w:rFonts w:ascii="等线" w:eastAsia="等线"/>
      <w:sz w:val="18"/>
      <w:szCs w:val="18"/>
    </w:rPr>
  </w:style>
  <w:style w:type="paragraph" w:styleId="29">
    <w:name w:val="Body Text 2"/>
    <w:basedOn w:val="1"/>
    <w:link w:val="54"/>
    <w:qFormat/>
    <w:uiPriority w:val="0"/>
    <w:pPr>
      <w:spacing w:line="360" w:lineRule="auto"/>
      <w:jc w:val="center"/>
    </w:pPr>
    <w:rPr>
      <w:sz w:val="32"/>
    </w:rPr>
  </w:style>
  <w:style w:type="paragraph" w:styleId="30">
    <w:name w:val="Normal (Web)"/>
    <w:basedOn w:val="1"/>
    <w:qFormat/>
    <w:uiPriority w:val="0"/>
  </w:style>
  <w:style w:type="paragraph" w:styleId="31">
    <w:name w:val="Title"/>
    <w:basedOn w:val="1"/>
    <w:next w:val="1"/>
    <w:link w:val="55"/>
    <w:qFormat/>
    <w:uiPriority w:val="0"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</w:rPr>
  </w:style>
  <w:style w:type="paragraph" w:styleId="32">
    <w:name w:val="annotation subject"/>
    <w:basedOn w:val="15"/>
    <w:next w:val="15"/>
    <w:link w:val="56"/>
    <w:qFormat/>
    <w:uiPriority w:val="0"/>
    <w:rPr>
      <w:b/>
      <w:bCs/>
    </w:rPr>
  </w:style>
  <w:style w:type="paragraph" w:styleId="33">
    <w:name w:val="Body Text First Indent"/>
    <w:basedOn w:val="16"/>
    <w:link w:val="57"/>
    <w:qFormat/>
    <w:uiPriority w:val="0"/>
    <w:pPr>
      <w:ind w:firstLine="420" w:firstLineChars="100"/>
    </w:pPr>
  </w:style>
  <w:style w:type="table" w:styleId="35">
    <w:name w:val="Table Grid"/>
    <w:basedOn w:val="34"/>
    <w:qFormat/>
    <w:uiPriority w:val="39"/>
    <w:rPr>
      <w:rFonts w:ascii="等线" w:hAnsi="等线" w:eastAsia="等线"/>
      <w:kern w:val="2"/>
      <w:sz w:val="21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7">
    <w:name w:val="Strong"/>
    <w:qFormat/>
    <w:uiPriority w:val="22"/>
    <w:rPr>
      <w:b/>
      <w:bCs/>
    </w:rPr>
  </w:style>
  <w:style w:type="character" w:styleId="38">
    <w:name w:val="page number"/>
    <w:qFormat/>
    <w:uiPriority w:val="0"/>
  </w:style>
  <w:style w:type="character" w:styleId="39">
    <w:name w:val="FollowedHyperlink"/>
    <w:qFormat/>
    <w:uiPriority w:val="0"/>
    <w:rPr>
      <w:color w:val="800080"/>
      <w:u w:val="single"/>
    </w:rPr>
  </w:style>
  <w:style w:type="character" w:styleId="40">
    <w:name w:val="Emphasis"/>
    <w:qFormat/>
    <w:uiPriority w:val="0"/>
    <w:rPr>
      <w:i/>
      <w:iCs/>
    </w:rPr>
  </w:style>
  <w:style w:type="character" w:styleId="41">
    <w:name w:val="Hyperlink"/>
    <w:unhideWhenUsed/>
    <w:qFormat/>
    <w:uiPriority w:val="99"/>
    <w:rPr>
      <w:color w:val="0000FF"/>
      <w:u w:val="single"/>
    </w:rPr>
  </w:style>
  <w:style w:type="character" w:styleId="42">
    <w:name w:val="annotation reference"/>
    <w:qFormat/>
    <w:uiPriority w:val="0"/>
    <w:rPr>
      <w:sz w:val="21"/>
      <w:szCs w:val="21"/>
    </w:rPr>
  </w:style>
  <w:style w:type="character" w:customStyle="1" w:styleId="43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44">
    <w:name w:val="标题 2 字符"/>
    <w:link w:val="3"/>
    <w:qFormat/>
    <w:uiPriority w:val="0"/>
    <w:rPr>
      <w:rFonts w:ascii="宋体" w:hAnsi="宋体"/>
      <w:b/>
      <w:bCs/>
      <w:kern w:val="2"/>
      <w:sz w:val="32"/>
      <w:szCs w:val="32"/>
    </w:rPr>
  </w:style>
  <w:style w:type="character" w:customStyle="1" w:styleId="45">
    <w:name w:val="正文缩进 字符"/>
    <w:link w:val="4"/>
    <w:qFormat/>
    <w:uiPriority w:val="0"/>
    <w:rPr>
      <w:kern w:val="2"/>
      <w:sz w:val="21"/>
    </w:rPr>
  </w:style>
  <w:style w:type="character" w:customStyle="1" w:styleId="46">
    <w:name w:val="标题 3 字符"/>
    <w:link w:val="5"/>
    <w:qFormat/>
    <w:uiPriority w:val="0"/>
    <w:rPr>
      <w:rFonts w:ascii="宋体" w:hAnsi="宋体"/>
      <w:b/>
      <w:bCs/>
      <w:kern w:val="2"/>
      <w:sz w:val="28"/>
      <w:szCs w:val="32"/>
    </w:rPr>
  </w:style>
  <w:style w:type="character" w:customStyle="1" w:styleId="47">
    <w:name w:val="标题 4 字符"/>
    <w:link w:val="6"/>
    <w:qFormat/>
    <w:uiPriority w:val="0"/>
    <w:rPr>
      <w:rFonts w:ascii="宋体" w:hAnsi="宋体"/>
      <w:b/>
      <w:bCs/>
      <w:kern w:val="2"/>
      <w:sz w:val="24"/>
      <w:szCs w:val="28"/>
    </w:rPr>
  </w:style>
  <w:style w:type="character" w:customStyle="1" w:styleId="48">
    <w:name w:val="批注文字 字符"/>
    <w:link w:val="15"/>
    <w:qFormat/>
    <w:uiPriority w:val="0"/>
    <w:rPr>
      <w:rFonts w:eastAsia="仿宋"/>
      <w:kern w:val="2"/>
      <w:sz w:val="32"/>
      <w:szCs w:val="24"/>
    </w:rPr>
  </w:style>
  <w:style w:type="character" w:customStyle="1" w:styleId="49">
    <w:name w:val="正文文本 字符"/>
    <w:link w:val="16"/>
    <w:qFormat/>
    <w:uiPriority w:val="0"/>
    <w:rPr>
      <w:rFonts w:eastAsia="仿宋"/>
      <w:kern w:val="2"/>
      <w:sz w:val="32"/>
      <w:szCs w:val="24"/>
    </w:rPr>
  </w:style>
  <w:style w:type="character" w:customStyle="1" w:styleId="50">
    <w:name w:val="日期 字符"/>
    <w:link w:val="20"/>
    <w:qFormat/>
    <w:uiPriority w:val="0"/>
    <w:rPr>
      <w:kern w:val="2"/>
      <w:sz w:val="21"/>
      <w:szCs w:val="24"/>
    </w:rPr>
  </w:style>
  <w:style w:type="character" w:customStyle="1" w:styleId="51">
    <w:name w:val="批注框文本 字符"/>
    <w:link w:val="21"/>
    <w:qFormat/>
    <w:uiPriority w:val="0"/>
    <w:rPr>
      <w:rFonts w:eastAsia="仿宋"/>
      <w:kern w:val="2"/>
      <w:sz w:val="18"/>
      <w:szCs w:val="18"/>
    </w:rPr>
  </w:style>
  <w:style w:type="character" w:customStyle="1" w:styleId="52">
    <w:name w:val="页脚 字符"/>
    <w:link w:val="22"/>
    <w:qFormat/>
    <w:uiPriority w:val="99"/>
    <w:rPr>
      <w:kern w:val="2"/>
      <w:sz w:val="18"/>
      <w:szCs w:val="24"/>
    </w:rPr>
  </w:style>
  <w:style w:type="character" w:customStyle="1" w:styleId="53">
    <w:name w:val="页眉 字符"/>
    <w:link w:val="23"/>
    <w:qFormat/>
    <w:uiPriority w:val="99"/>
    <w:rPr>
      <w:kern w:val="2"/>
      <w:sz w:val="18"/>
      <w:szCs w:val="24"/>
    </w:rPr>
  </w:style>
  <w:style w:type="character" w:customStyle="1" w:styleId="54">
    <w:name w:val="正文文本 2 字符"/>
    <w:link w:val="29"/>
    <w:qFormat/>
    <w:uiPriority w:val="0"/>
    <w:rPr>
      <w:kern w:val="2"/>
      <w:sz w:val="32"/>
      <w:szCs w:val="24"/>
    </w:rPr>
  </w:style>
  <w:style w:type="character" w:customStyle="1" w:styleId="55">
    <w:name w:val="标题 字符"/>
    <w:link w:val="31"/>
    <w:qFormat/>
    <w:uiPriority w:val="0"/>
    <w:rPr>
      <w:rFonts w:ascii="等线 Light" w:hAnsi="等线 Light" w:cs="Times New Roman"/>
      <w:b/>
      <w:bCs/>
      <w:kern w:val="2"/>
      <w:sz w:val="32"/>
      <w:szCs w:val="32"/>
    </w:rPr>
  </w:style>
  <w:style w:type="character" w:customStyle="1" w:styleId="56">
    <w:name w:val="批注主题 字符"/>
    <w:link w:val="32"/>
    <w:qFormat/>
    <w:uiPriority w:val="0"/>
    <w:rPr>
      <w:rFonts w:eastAsia="仿宋"/>
      <w:b/>
      <w:bCs/>
      <w:kern w:val="2"/>
      <w:sz w:val="32"/>
      <w:szCs w:val="24"/>
    </w:rPr>
  </w:style>
  <w:style w:type="character" w:customStyle="1" w:styleId="57">
    <w:name w:val="正文首行缩进 字符"/>
    <w:link w:val="33"/>
    <w:qFormat/>
    <w:uiPriority w:val="0"/>
  </w:style>
  <w:style w:type="character" w:customStyle="1" w:styleId="58">
    <w:name w:val="表格字体 字符"/>
    <w:link w:val="59"/>
    <w:qFormat/>
    <w:uiPriority w:val="0"/>
    <w:rPr>
      <w:rFonts w:ascii="宋体"/>
      <w:bCs/>
      <w:color w:val="000000"/>
      <w:sz w:val="21"/>
      <w:szCs w:val="18"/>
      <w:lang w:bidi="mn-Mong-CN"/>
    </w:rPr>
  </w:style>
  <w:style w:type="paragraph" w:customStyle="1" w:styleId="59">
    <w:name w:val="表格字体"/>
    <w:basedOn w:val="1"/>
    <w:link w:val="58"/>
    <w:qFormat/>
    <w:uiPriority w:val="0"/>
    <w:pPr>
      <w:widowControl/>
      <w:ind w:firstLine="0" w:firstLineChars="0"/>
      <w:jc w:val="left"/>
    </w:pPr>
    <w:rPr>
      <w:rFonts w:ascii="宋体"/>
      <w:bCs/>
      <w:color w:val="000000"/>
      <w:kern w:val="0"/>
      <w:sz w:val="21"/>
      <w:szCs w:val="18"/>
      <w:lang w:bidi="mn-Mong-CN"/>
    </w:rPr>
  </w:style>
  <w:style w:type="character" w:customStyle="1" w:styleId="60">
    <w:name w:val="标题 11"/>
    <w:qFormat/>
    <w:uiPriority w:val="0"/>
    <w:rPr>
      <w:rFonts w:ascii="Times New Roman" w:hAnsi="Times New Roman" w:eastAsia="黑体" w:cs="Times New Roman"/>
      <w:b/>
      <w:kern w:val="44"/>
      <w:sz w:val="32"/>
      <w:lang w:val="en-US" w:eastAsia="zh-CN"/>
    </w:rPr>
  </w:style>
  <w:style w:type="character" w:customStyle="1" w:styleId="61">
    <w:name w:val="未处理的提及1"/>
    <w:unhideWhenUsed/>
    <w:qFormat/>
    <w:uiPriority w:val="99"/>
    <w:rPr>
      <w:color w:val="605E5C"/>
      <w:shd w:val="clear" w:color="auto" w:fill="E1DFDD"/>
    </w:rPr>
  </w:style>
  <w:style w:type="character" w:customStyle="1" w:styleId="62">
    <w:name w:val="批注文字 Char"/>
    <w:qFormat/>
    <w:uiPriority w:val="0"/>
    <w:rPr>
      <w:rFonts w:eastAsia="仿宋"/>
      <w:kern w:val="2"/>
      <w:sz w:val="32"/>
      <w:szCs w:val="24"/>
    </w:rPr>
  </w:style>
  <w:style w:type="character" w:customStyle="1" w:styleId="63">
    <w:name w:val="四级标题 字符"/>
    <w:link w:val="64"/>
    <w:qFormat/>
    <w:uiPriority w:val="0"/>
    <w:rPr>
      <w:kern w:val="2"/>
      <w:sz w:val="24"/>
    </w:rPr>
  </w:style>
  <w:style w:type="paragraph" w:customStyle="1" w:styleId="64">
    <w:name w:val="四级标题"/>
    <w:basedOn w:val="4"/>
    <w:next w:val="6"/>
    <w:link w:val="63"/>
    <w:qFormat/>
    <w:uiPriority w:val="0"/>
    <w:pPr>
      <w:numPr>
        <w:ilvl w:val="0"/>
        <w:numId w:val="2"/>
      </w:numPr>
    </w:pPr>
    <w:rPr>
      <w:sz w:val="24"/>
    </w:rPr>
  </w:style>
  <w:style w:type="character" w:customStyle="1" w:styleId="65">
    <w:name w:val="1正文 Char"/>
    <w:link w:val="66"/>
    <w:qFormat/>
    <w:uiPriority w:val="0"/>
    <w:rPr>
      <w:rFonts w:ascii="宋体" w:hAnsi="宋体"/>
      <w:kern w:val="2"/>
      <w:sz w:val="24"/>
    </w:rPr>
  </w:style>
  <w:style w:type="paragraph" w:customStyle="1" w:styleId="66">
    <w:name w:val="1正文"/>
    <w:basedOn w:val="1"/>
    <w:link w:val="65"/>
    <w:qFormat/>
    <w:uiPriority w:val="0"/>
    <w:pPr>
      <w:spacing w:line="360" w:lineRule="auto"/>
    </w:pPr>
    <w:rPr>
      <w:rFonts w:ascii="宋体" w:hAnsi="宋体"/>
      <w:szCs w:val="20"/>
    </w:rPr>
  </w:style>
  <w:style w:type="character" w:customStyle="1" w:styleId="67">
    <w:name w:val="正文缩进 Char"/>
    <w:qFormat/>
    <w:uiPriority w:val="0"/>
    <w:rPr>
      <w:kern w:val="2"/>
      <w:sz w:val="21"/>
    </w:rPr>
  </w:style>
  <w:style w:type="paragraph" w:customStyle="1" w:styleId="68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69">
    <w:name w:val="修订1"/>
    <w:unhideWhenUsed/>
    <w:qFormat/>
    <w:uiPriority w:val="99"/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70">
    <w:name w:val="List Paragraph"/>
    <w:basedOn w:val="1"/>
    <w:qFormat/>
    <w:uiPriority w:val="34"/>
    <w:pPr>
      <w:ind w:firstLine="420"/>
    </w:pPr>
    <w:rPr>
      <w:rFonts w:ascii="Calibri" w:hAnsi="Calibri"/>
      <w:szCs w:val="22"/>
    </w:rPr>
  </w:style>
  <w:style w:type="paragraph" w:customStyle="1" w:styleId="71">
    <w:name w:val="TOC 标题1"/>
    <w:basedOn w:val="2"/>
    <w:next w:val="1"/>
    <w:qFormat/>
    <w:uiPriority w:val="39"/>
    <w:pPr>
      <w:widowControl/>
      <w:tabs>
        <w:tab w:val="left" w:pos="432"/>
      </w:tabs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72">
    <w:name w:val="msolistparagraph"/>
    <w:basedOn w:val="1"/>
    <w:qFormat/>
    <w:uiPriority w:val="0"/>
    <w:pPr>
      <w:ind w:firstLine="420"/>
    </w:pPr>
    <w:rPr>
      <w:rFonts w:ascii="Calibri" w:hAnsi="Calibri"/>
      <w:sz w:val="21"/>
      <w:szCs w:val="22"/>
    </w:rPr>
  </w:style>
  <w:style w:type="paragraph" w:customStyle="1" w:styleId="73">
    <w:name w:val="msotocheading"/>
    <w:basedOn w:val="2"/>
    <w:next w:val="1"/>
    <w:qFormat/>
    <w:uiPriority w:val="0"/>
    <w:pPr>
      <w:widowControl/>
      <w:spacing w:before="480" w:after="0" w:line="276" w:lineRule="auto"/>
      <w:jc w:val="left"/>
    </w:pPr>
    <w:rPr>
      <w:rFonts w:ascii="Cambria" w:hAnsi="Cambria"/>
      <w:color w:val="365F91"/>
      <w:kern w:val="0"/>
      <w:sz w:val="28"/>
      <w:szCs w:val="28"/>
    </w:rPr>
  </w:style>
  <w:style w:type="paragraph" w:customStyle="1" w:styleId="74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75">
    <w:name w:val="标题 3 Char"/>
    <w:qFormat/>
    <w:uiPriority w:val="0"/>
    <w:rPr>
      <w:rFonts w:ascii="宋体" w:hAnsi="宋体"/>
      <w:b/>
      <w:bCs/>
      <w:kern w:val="2"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1" Type="http://schemas.openxmlformats.org/officeDocument/2006/relationships/fontTable" Target="fontTable.xml"/><Relationship Id="rId30" Type="http://schemas.openxmlformats.org/officeDocument/2006/relationships/customXml" Target="../customXml/item2.xml"/><Relationship Id="rId3" Type="http://schemas.openxmlformats.org/officeDocument/2006/relationships/header" Target="header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C6F91C-251A-4B41-8EFF-EF35F72BBA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Inspur</Company>
  <Pages>19</Pages>
  <Words>278</Words>
  <Characters>1586</Characters>
  <Lines>13</Lines>
  <Paragraphs>3</Paragraphs>
  <TotalTime>20</TotalTime>
  <ScaleCrop>false</ScaleCrop>
  <LinksUpToDate>false</LinksUpToDate>
  <CharactersWithSpaces>1861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2022-10-14T09:31:00Z</dcterms:created>
  <dc:creator>leiliming</dc:creator>
  <cp:lastModifiedBy>菊香满园</cp:lastModifiedBy>
  <cp:lastPrinted>2024-06-27T08:44:00Z</cp:lastPrinted>
  <dcterms:modified xsi:type="dcterms:W3CDTF">2024-06-28T01:55:48Z</dcterms:modified>
  <dc:title> </dc:title>
  <cp:revision>257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B6621890AB194EE8BD411E1FDFDA2DDF_12</vt:lpwstr>
  </property>
</Properties>
</file>